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765" w:rsidRPr="003814EF" w:rsidRDefault="00EF69DD" w:rsidP="00FD06FF">
      <w:pPr>
        <w:ind w:right="425"/>
        <w:jc w:val="center"/>
        <w:rPr>
          <w:rFonts w:ascii="Georgia" w:hAnsi="Georgia"/>
          <w:b/>
          <w:sz w:val="24"/>
        </w:rPr>
      </w:pPr>
      <w:r w:rsidRPr="003814EF">
        <w:rPr>
          <w:rFonts w:ascii="Georgia" w:hAnsi="Georgia"/>
          <w:b/>
          <w:noProof/>
          <w:sz w:val="24"/>
          <w:szCs w:val="24"/>
          <w:lang w:eastAsia="pt-BR"/>
        </w:rPr>
        <mc:AlternateContent>
          <mc:Choice Requires="wps">
            <w:drawing>
              <wp:anchor distT="45720" distB="45720" distL="114300" distR="114300" simplePos="0" relativeHeight="251663360" behindDoc="1" locked="0" layoutInCell="1" allowOverlap="1" wp14:anchorId="69FA24A4" wp14:editId="3C5C89CF">
                <wp:simplePos x="0" y="0"/>
                <wp:positionH relativeFrom="page">
                  <wp:posOffset>5964865</wp:posOffset>
                </wp:positionH>
                <wp:positionV relativeFrom="page">
                  <wp:posOffset>1605516</wp:posOffset>
                </wp:positionV>
                <wp:extent cx="1400810" cy="1169582"/>
                <wp:effectExtent l="0" t="0" r="889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169582"/>
                        </a:xfrm>
                        <a:prstGeom prst="rect">
                          <a:avLst/>
                        </a:prstGeom>
                        <a:solidFill>
                          <a:srgbClr val="FFFFFF"/>
                        </a:solidFill>
                        <a:ln w="9525">
                          <a:noFill/>
                          <a:miter lim="800000"/>
                          <a:headEnd/>
                          <a:tailEnd/>
                        </a:ln>
                      </wps:spPr>
                      <wps:txbx>
                        <w:txbxContent>
                          <w:p w:rsidR="00D00939" w:rsidRPr="00193076" w:rsidRDefault="00D00939" w:rsidP="00D00939">
                            <w:pPr>
                              <w:rPr>
                                <w:rFonts w:ascii="Georgia" w:hAnsi="Georgia"/>
                                <w:b/>
                                <w:sz w:val="24"/>
                              </w:rPr>
                            </w:pPr>
                            <w:r w:rsidRPr="00193076">
                              <w:rPr>
                                <w:rFonts w:ascii="Georgia" w:hAnsi="Georgia"/>
                                <w:b/>
                                <w:sz w:val="24"/>
                              </w:rPr>
                              <w:t>Oficio de Solicitação:</w:t>
                            </w:r>
                            <w:r w:rsidR="00DA415C" w:rsidRPr="00193076">
                              <w:rPr>
                                <w:rFonts w:ascii="Georgia" w:hAnsi="Georgia"/>
                                <w:b/>
                                <w:sz w:val="24"/>
                              </w:rPr>
                              <w:t xml:space="preserve"> </w:t>
                            </w:r>
                            <w:r w:rsidR="00193076" w:rsidRPr="00193076">
                              <w:rPr>
                                <w:rFonts w:ascii="Georgia" w:hAnsi="Georgia"/>
                                <w:sz w:val="24"/>
                              </w:rPr>
                              <w:t>0</w:t>
                            </w:r>
                            <w:r w:rsidR="00193076" w:rsidRPr="00193076">
                              <w:rPr>
                                <w:rFonts w:ascii="Georgia" w:hAnsi="Georgia"/>
                              </w:rPr>
                              <w:t>17</w:t>
                            </w:r>
                            <w:r w:rsidR="006D1BBD" w:rsidRPr="00193076">
                              <w:rPr>
                                <w:rFonts w:ascii="Georgia" w:hAnsi="Georgia"/>
                              </w:rPr>
                              <w:t>/2023</w:t>
                            </w:r>
                          </w:p>
                          <w:p w:rsidR="00054B32" w:rsidRPr="00193076" w:rsidRDefault="00054B32" w:rsidP="00D00939">
                            <w:pPr>
                              <w:rPr>
                                <w:rFonts w:ascii="Georgia" w:hAnsi="Georgia"/>
                                <w:b/>
                                <w:sz w:val="24"/>
                              </w:rPr>
                            </w:pPr>
                            <w:r w:rsidRPr="00193076">
                              <w:rPr>
                                <w:rFonts w:ascii="Georgia" w:hAnsi="Georgia"/>
                                <w:b/>
                                <w:sz w:val="24"/>
                              </w:rPr>
                              <w:t xml:space="preserve">Data: </w:t>
                            </w:r>
                            <w:r w:rsidR="006D1BBD" w:rsidRPr="00193076">
                              <w:rPr>
                                <w:rFonts w:ascii="Georgia" w:hAnsi="Georgia"/>
                                <w:sz w:val="24"/>
                              </w:rPr>
                              <w:t>06</w:t>
                            </w:r>
                            <w:r w:rsidRPr="00193076">
                              <w:rPr>
                                <w:rFonts w:ascii="Georgia" w:hAnsi="Georgia"/>
                                <w:sz w:val="24"/>
                              </w:rPr>
                              <w:t>/</w:t>
                            </w:r>
                            <w:r w:rsidR="00193076" w:rsidRPr="00193076">
                              <w:rPr>
                                <w:rFonts w:ascii="Georgia" w:hAnsi="Georgia"/>
                                <w:sz w:val="24"/>
                              </w:rPr>
                              <w:t>06</w:t>
                            </w:r>
                            <w:r w:rsidRPr="00193076">
                              <w:rPr>
                                <w:rFonts w:ascii="Georgia" w:hAnsi="Georgia"/>
                                <w:sz w:val="24"/>
                              </w:rPr>
                              <w:t>/</w:t>
                            </w:r>
                            <w:r w:rsidR="006D1BBD" w:rsidRPr="00193076">
                              <w:rPr>
                                <w:rFonts w:ascii="Georgia" w:hAnsi="Georgia"/>
                                <w:sz w:val="24"/>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FA24A4" id="_x0000_t202" coordsize="21600,21600" o:spt="202" path="m,l,21600r21600,l21600,xe">
                <v:stroke joinstyle="miter"/>
                <v:path gradientshapeok="t" o:connecttype="rect"/>
              </v:shapetype>
              <v:shape id="Caixa de Texto 2" o:spid="_x0000_s1026" type="#_x0000_t202" style="position:absolute;left:0;text-align:left;margin-left:469.65pt;margin-top:126.4pt;width:110.3pt;height:92.1pt;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" stroked="f">
                <v:textbox>
                  <w:txbxContent>
                    <w:p w:rsidR="00D00939" w:rsidRPr="00193076" w:rsidRDefault="00D00939" w:rsidP="00D00939">
                      <w:pPr>
                        <w:rPr>
                          <w:rFonts w:ascii="Georgia" w:hAnsi="Georgia"/>
                          <w:b/>
                          <w:sz w:val="24"/>
                        </w:rPr>
                      </w:pPr>
                      <w:r w:rsidRPr="00193076">
                        <w:rPr>
                          <w:rFonts w:ascii="Georgia" w:hAnsi="Georgia"/>
                          <w:b/>
                          <w:sz w:val="24"/>
                        </w:rPr>
                        <w:t>Oficio de Solicitação:</w:t>
                      </w:r>
                      <w:r w:rsidR="00DA415C" w:rsidRPr="00193076">
                        <w:rPr>
                          <w:rFonts w:ascii="Georgia" w:hAnsi="Georgia"/>
                          <w:b/>
                          <w:sz w:val="24"/>
                        </w:rPr>
                        <w:t xml:space="preserve"> </w:t>
                      </w:r>
                      <w:r w:rsidR="00193076" w:rsidRPr="00193076">
                        <w:rPr>
                          <w:rFonts w:ascii="Georgia" w:hAnsi="Georgia"/>
                          <w:sz w:val="24"/>
                        </w:rPr>
                        <w:t>0</w:t>
                      </w:r>
                      <w:r w:rsidR="00193076" w:rsidRPr="00193076">
                        <w:rPr>
                          <w:rFonts w:ascii="Georgia" w:hAnsi="Georgia"/>
                        </w:rPr>
                        <w:t>17</w:t>
                      </w:r>
                      <w:r w:rsidR="006D1BBD" w:rsidRPr="00193076">
                        <w:rPr>
                          <w:rFonts w:ascii="Georgia" w:hAnsi="Georgia"/>
                        </w:rPr>
                        <w:t>/2023</w:t>
                      </w:r>
                    </w:p>
                    <w:p w:rsidR="00054B32" w:rsidRPr="00193076" w:rsidRDefault="00054B32" w:rsidP="00D00939">
                      <w:pPr>
                        <w:rPr>
                          <w:rFonts w:ascii="Georgia" w:hAnsi="Georgia"/>
                          <w:b/>
                          <w:sz w:val="24"/>
                        </w:rPr>
                      </w:pPr>
                      <w:r w:rsidRPr="00193076">
                        <w:rPr>
                          <w:rFonts w:ascii="Georgia" w:hAnsi="Georgia"/>
                          <w:b/>
                          <w:sz w:val="24"/>
                        </w:rPr>
                        <w:t xml:space="preserve">Data: </w:t>
                      </w:r>
                      <w:r w:rsidR="006D1BBD" w:rsidRPr="00193076">
                        <w:rPr>
                          <w:rFonts w:ascii="Georgia" w:hAnsi="Georgia"/>
                          <w:sz w:val="24"/>
                        </w:rPr>
                        <w:t>06</w:t>
                      </w:r>
                      <w:r w:rsidRPr="00193076">
                        <w:rPr>
                          <w:rFonts w:ascii="Georgia" w:hAnsi="Georgia"/>
                          <w:sz w:val="24"/>
                        </w:rPr>
                        <w:t>/</w:t>
                      </w:r>
                      <w:r w:rsidR="00193076" w:rsidRPr="00193076">
                        <w:rPr>
                          <w:rFonts w:ascii="Georgia" w:hAnsi="Georgia"/>
                          <w:sz w:val="24"/>
                        </w:rPr>
                        <w:t>06</w:t>
                      </w:r>
                      <w:r w:rsidRPr="00193076">
                        <w:rPr>
                          <w:rFonts w:ascii="Georgia" w:hAnsi="Georgia"/>
                          <w:sz w:val="24"/>
                        </w:rPr>
                        <w:t>/</w:t>
                      </w:r>
                      <w:r w:rsidR="006D1BBD" w:rsidRPr="00193076">
                        <w:rPr>
                          <w:rFonts w:ascii="Georgia" w:hAnsi="Georgia"/>
                          <w:sz w:val="24"/>
                        </w:rPr>
                        <w:t>2023</w:t>
                      </w:r>
                    </w:p>
                  </w:txbxContent>
                </v:textbox>
                <w10:wrap anchorx="page" anchory="page"/>
              </v:shape>
            </w:pict>
          </mc:Fallback>
        </mc:AlternateContent>
      </w:r>
      <w:r w:rsidR="00447A0D" w:rsidRPr="003814EF">
        <w:rPr>
          <w:rFonts w:ascii="Georgia" w:hAnsi="Georgia"/>
          <w:b/>
          <w:noProof/>
          <w:sz w:val="24"/>
          <w:szCs w:val="24"/>
          <w:lang w:eastAsia="pt-BR"/>
        </w:rPr>
        <mc:AlternateContent>
          <mc:Choice Requires="wps">
            <w:drawing>
              <wp:anchor distT="45720" distB="45720" distL="114300" distR="114300" simplePos="0" relativeHeight="251661312" behindDoc="1" locked="0" layoutInCell="1" allowOverlap="1" wp14:anchorId="08D83764" wp14:editId="69D1ADB9">
                <wp:simplePos x="0" y="0"/>
                <wp:positionH relativeFrom="rightMargin">
                  <wp:align>left</wp:align>
                </wp:positionH>
                <wp:positionV relativeFrom="page">
                  <wp:posOffset>219961</wp:posOffset>
                </wp:positionV>
                <wp:extent cx="1411443" cy="1212111"/>
                <wp:effectExtent l="0" t="0" r="0" b="762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443" cy="1212111"/>
                        </a:xfrm>
                        <a:prstGeom prst="rect">
                          <a:avLst/>
                        </a:prstGeom>
                        <a:solidFill>
                          <a:srgbClr val="FFFFFF"/>
                        </a:solidFill>
                        <a:ln w="9525">
                          <a:noFill/>
                          <a:miter lim="800000"/>
                          <a:headEnd/>
                          <a:tailEnd/>
                        </a:ln>
                      </wps:spPr>
                      <wps:txbx>
                        <w:txbxContent>
                          <w:p w:rsidR="00D00939" w:rsidRPr="00DA415C" w:rsidRDefault="00447A0D">
                            <w:pPr>
                              <w:rPr>
                                <w:rFonts w:ascii="Georgia" w:hAnsi="Georgia"/>
                                <w:b/>
                                <w:sz w:val="12"/>
                              </w:rPr>
                            </w:pPr>
                            <w:r>
                              <w:rPr>
                                <w:rFonts w:ascii="Georgia" w:hAnsi="Georgia"/>
                                <w:b/>
                                <w:sz w:val="24"/>
                              </w:rPr>
                              <w:t>Serviço</w:t>
                            </w:r>
                            <w:r w:rsidR="00054B32">
                              <w:rPr>
                                <w:rFonts w:ascii="Georgia" w:hAnsi="Georgia"/>
                                <w:b/>
                                <w:sz w:val="24"/>
                              </w:rPr>
                              <w:t>:</w:t>
                            </w:r>
                            <w:r w:rsidR="00DA415C">
                              <w:rPr>
                                <w:rFonts w:ascii="Georgia" w:hAnsi="Georgia"/>
                                <w:b/>
                                <w:sz w:val="24"/>
                              </w:rPr>
                              <w:t xml:space="preserve"> </w:t>
                            </w:r>
                            <w:r w:rsidR="00EF69DD">
                              <w:rPr>
                                <w:rFonts w:ascii="Georgia" w:hAnsi="Georgia"/>
                                <w:sz w:val="20"/>
                              </w:rPr>
                              <w:t>EXECUÇÃO DE REFORMA EM CALÇADA DA CÂMARA MUNICIPAL DE SERRANÓPOLIS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83764" id="_x0000_s1027" type="#_x0000_t202" style="position:absolute;left:0;text-align:left;margin-left:0;margin-top:17.3pt;width:111.15pt;height:95.45pt;z-index:-251655168;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" stroked="f">
                <v:textbox>
                  <w:txbxContent>
                    <w:p w:rsidR="00D00939" w:rsidRPr="00DA415C" w:rsidRDefault="00447A0D">
                      <w:pPr>
                        <w:rPr>
                          <w:rFonts w:ascii="Georgia" w:hAnsi="Georgia"/>
                          <w:b/>
                          <w:sz w:val="12"/>
                        </w:rPr>
                      </w:pPr>
                      <w:r>
                        <w:rPr>
                          <w:rFonts w:ascii="Georgia" w:hAnsi="Georgia"/>
                          <w:b/>
                          <w:sz w:val="24"/>
                        </w:rPr>
                        <w:t>Serviço</w:t>
                      </w:r>
                      <w:r w:rsidR="00054B32">
                        <w:rPr>
                          <w:rFonts w:ascii="Georgia" w:hAnsi="Georgia"/>
                          <w:b/>
                          <w:sz w:val="24"/>
                        </w:rPr>
                        <w:t>:</w:t>
                      </w:r>
                      <w:r w:rsidR="00DA415C">
                        <w:rPr>
                          <w:rFonts w:ascii="Georgia" w:hAnsi="Georgia"/>
                          <w:b/>
                          <w:sz w:val="24"/>
                        </w:rPr>
                        <w:t xml:space="preserve"> </w:t>
                      </w:r>
                      <w:r w:rsidR="00EF69DD">
                        <w:rPr>
                          <w:rFonts w:ascii="Georgia" w:hAnsi="Georgia"/>
                          <w:sz w:val="20"/>
                        </w:rPr>
                        <w:t>EXECUÇÃO DE REFORMA EM CALÇADA DA CÂMARA MUNICIPAL DE SERRANÓPOLIS</w:t>
                      </w:r>
                    </w:p>
                  </w:txbxContent>
                </v:textbox>
                <w10:wrap anchorx="margin" anchory="page"/>
              </v:shape>
            </w:pict>
          </mc:Fallback>
        </mc:AlternateContent>
      </w:r>
      <w:r w:rsidR="00933765" w:rsidRPr="003814EF">
        <w:rPr>
          <w:rFonts w:ascii="Georgia" w:hAnsi="Georgia"/>
          <w:b/>
          <w:noProof/>
          <w:sz w:val="24"/>
          <w:szCs w:val="24"/>
          <w:lang w:eastAsia="pt-BR"/>
        </w:rPr>
        <mc:AlternateContent>
          <mc:Choice Requires="wps">
            <w:drawing>
              <wp:anchor distT="0" distB="0" distL="114300" distR="114300" simplePos="0" relativeHeight="251659264" behindDoc="0" locked="0" layoutInCell="1" allowOverlap="1" wp14:anchorId="0D488484" wp14:editId="321066AA">
                <wp:simplePos x="0" y="0"/>
                <wp:positionH relativeFrom="margin">
                  <wp:align>right</wp:align>
                </wp:positionH>
                <wp:positionV relativeFrom="page">
                  <wp:align>top</wp:align>
                </wp:positionV>
                <wp:extent cx="45085" cy="11106150"/>
                <wp:effectExtent l="0" t="0" r="12065" b="19050"/>
                <wp:wrapNone/>
                <wp:docPr id="1" name="Retângulo 1"/>
                <wp:cNvGraphicFramePr/>
                <a:graphic xmlns:a="http://schemas.openxmlformats.org/drawingml/2006/main">
                  <a:graphicData uri="http://schemas.microsoft.com/office/word/2010/wordprocessingShape">
                    <wps:wsp>
                      <wps:cNvSpPr/>
                      <wps:spPr>
                        <a:xfrm>
                          <a:off x="0" y="0"/>
                          <a:ext cx="45085" cy="11106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8E56A4" id="Retângulo 1" o:spid="_x0000_s1026" style="position:absolute;margin-left:-47.65pt;margin-top:0;width:3.55pt;height:874.5pt;z-index:251659264;visibility:visible;mso-wrap-style:square;mso-height-percent:0;mso-wrap-distance-left:9pt;mso-wrap-distance-top:0;mso-wrap-distance-right:9pt;mso-wrap-distance-bottom:0;mso-position-horizontal:right;mso-position-horizontal-relative:margin;mso-position-vertical:top;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" fillcolor="#5b9bd5 [3204]" strokecolor="#1f4d78 [1604]" strokeweight="1pt">
                <w10:wrap anchorx="margin" anchory="page"/>
              </v:rect>
            </w:pict>
          </mc:Fallback>
        </mc:AlternateContent>
      </w:r>
      <w:r w:rsidR="00933765" w:rsidRPr="003814EF">
        <w:rPr>
          <w:rFonts w:ascii="Georgia" w:hAnsi="Georgia"/>
          <w:b/>
          <w:sz w:val="24"/>
        </w:rPr>
        <w:t>ESTUDO TÉCNICO PRELIMINAR</w:t>
      </w:r>
      <w:r w:rsidR="00933765" w:rsidRPr="003814EF">
        <w:rPr>
          <w:b/>
          <w:sz w:val="24"/>
        </w:rPr>
        <w:t xml:space="preserve"> </w:t>
      </w:r>
      <w:r w:rsidR="006D1BBD" w:rsidRPr="003814EF">
        <w:rPr>
          <w:rFonts w:ascii="Georgia" w:hAnsi="Georgia"/>
          <w:b/>
          <w:sz w:val="24"/>
        </w:rPr>
        <w:t>001/2023</w:t>
      </w:r>
    </w:p>
    <w:p w:rsidR="00933765" w:rsidRPr="00EF69DD" w:rsidRDefault="00933765" w:rsidP="00933765">
      <w:pPr>
        <w:pStyle w:val="PargrafodaLista"/>
        <w:ind w:right="284"/>
        <w:jc w:val="both"/>
        <w:rPr>
          <w:rFonts w:ascii="Georgia" w:hAnsi="Georgia"/>
          <w:color w:val="FF0000"/>
          <w:sz w:val="24"/>
          <w:szCs w:val="24"/>
        </w:rPr>
      </w:pPr>
    </w:p>
    <w:p w:rsidR="00933765" w:rsidRPr="003814EF" w:rsidRDefault="00F0245C" w:rsidP="00933765">
      <w:pPr>
        <w:pStyle w:val="PargrafodaLista"/>
        <w:numPr>
          <w:ilvl w:val="0"/>
          <w:numId w:val="1"/>
        </w:numPr>
        <w:ind w:right="284"/>
        <w:jc w:val="both"/>
        <w:rPr>
          <w:rFonts w:ascii="Georgia" w:hAnsi="Georgia"/>
          <w:b/>
          <w:sz w:val="24"/>
          <w:szCs w:val="24"/>
        </w:rPr>
      </w:pPr>
      <w:r w:rsidRPr="003814EF">
        <w:rPr>
          <w:rFonts w:ascii="Georgia" w:hAnsi="Georgia"/>
          <w:b/>
          <w:sz w:val="24"/>
          <w:szCs w:val="24"/>
        </w:rPr>
        <w:t xml:space="preserve">INFORMAÇÕES BÁSICAS </w:t>
      </w:r>
    </w:p>
    <w:p w:rsidR="00933765" w:rsidRPr="003814EF" w:rsidRDefault="00447A0D" w:rsidP="00933765">
      <w:pPr>
        <w:ind w:left="-142" w:right="284"/>
        <w:jc w:val="both"/>
        <w:rPr>
          <w:rFonts w:ascii="Georgia" w:hAnsi="Georgia"/>
          <w:sz w:val="24"/>
          <w:szCs w:val="24"/>
        </w:rPr>
      </w:pPr>
      <w:r w:rsidRPr="003814EF">
        <w:rPr>
          <w:rFonts w:ascii="Georgia" w:hAnsi="Georgia"/>
          <w:b/>
          <w:noProof/>
          <w:sz w:val="24"/>
          <w:szCs w:val="24"/>
          <w:lang w:eastAsia="pt-BR"/>
        </w:rPr>
        <mc:AlternateContent>
          <mc:Choice Requires="wps">
            <w:drawing>
              <wp:anchor distT="0" distB="0" distL="114300" distR="114300" simplePos="0" relativeHeight="251665408" behindDoc="0" locked="0" layoutInCell="1" allowOverlap="1" wp14:anchorId="5659565F" wp14:editId="3C536A15">
                <wp:simplePos x="0" y="0"/>
                <wp:positionH relativeFrom="rightMargin">
                  <wp:posOffset>59055</wp:posOffset>
                </wp:positionH>
                <wp:positionV relativeFrom="page">
                  <wp:posOffset>3000375</wp:posOffset>
                </wp:positionV>
                <wp:extent cx="1363345" cy="45719"/>
                <wp:effectExtent l="0" t="0" r="27305" b="12065"/>
                <wp:wrapNone/>
                <wp:docPr id="6" name="Retângulo 6"/>
                <wp:cNvGraphicFramePr/>
                <a:graphic xmlns:a="http://schemas.openxmlformats.org/drawingml/2006/main">
                  <a:graphicData uri="http://schemas.microsoft.com/office/word/2010/wordprocessingShape">
                    <wps:wsp>
                      <wps:cNvSpPr/>
                      <wps:spPr>
                        <a:xfrm>
                          <a:off x="0" y="0"/>
                          <a:ext cx="1363345"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49E7C" id="Retângulo 6" o:spid="_x0000_s1026" style="position:absolute;margin-left:4.65pt;margin-top:236.25pt;width:107.35pt;height:3.6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" fillcolor="#5b9bd5 [3204]" strokecolor="#1f4d78 [1604]" strokeweight="1pt">
                <w10:wrap anchorx="margin" anchory="page"/>
              </v:rect>
            </w:pict>
          </mc:Fallback>
        </mc:AlternateContent>
      </w:r>
      <w:r w:rsidR="00933765" w:rsidRPr="003814EF">
        <w:rPr>
          <w:rFonts w:ascii="Georgia" w:hAnsi="Georgia"/>
          <w:sz w:val="24"/>
          <w:szCs w:val="24"/>
        </w:rPr>
        <w:t xml:space="preserve">Número do </w:t>
      </w:r>
      <w:r w:rsidR="003814EF" w:rsidRPr="003814EF">
        <w:rPr>
          <w:rFonts w:ascii="Georgia" w:hAnsi="Georgia"/>
          <w:sz w:val="24"/>
          <w:szCs w:val="24"/>
        </w:rPr>
        <w:t>Processo</w:t>
      </w:r>
      <w:r w:rsidR="00933765" w:rsidRPr="003814EF">
        <w:rPr>
          <w:rFonts w:ascii="Georgia" w:hAnsi="Georgia"/>
          <w:sz w:val="24"/>
          <w:szCs w:val="24"/>
        </w:rPr>
        <w:t xml:space="preserve">: </w:t>
      </w:r>
      <w:r w:rsidR="003814EF" w:rsidRPr="003814EF">
        <w:rPr>
          <w:rFonts w:ascii="Georgia" w:hAnsi="Georgia"/>
          <w:sz w:val="24"/>
          <w:szCs w:val="24"/>
        </w:rPr>
        <w:t>041</w:t>
      </w:r>
      <w:r w:rsidR="006D1BBD" w:rsidRPr="003814EF">
        <w:rPr>
          <w:rFonts w:ascii="Georgia" w:hAnsi="Georgia"/>
          <w:sz w:val="24"/>
          <w:szCs w:val="24"/>
        </w:rPr>
        <w:t>/2023</w:t>
      </w:r>
    </w:p>
    <w:p w:rsidR="00447A0D" w:rsidRPr="00EF69DD" w:rsidRDefault="00EF69DD" w:rsidP="00933765">
      <w:pPr>
        <w:ind w:left="-142" w:right="284"/>
        <w:jc w:val="both"/>
        <w:rPr>
          <w:rFonts w:ascii="Georgia" w:hAnsi="Georgia"/>
          <w:color w:val="FF0000"/>
          <w:sz w:val="24"/>
          <w:szCs w:val="24"/>
        </w:rPr>
      </w:pPr>
      <w:r w:rsidRPr="00EF69DD">
        <w:rPr>
          <w:rFonts w:ascii="Georgia" w:hAnsi="Georgia"/>
          <w:b/>
          <w:noProof/>
          <w:color w:val="FF0000"/>
          <w:sz w:val="24"/>
          <w:szCs w:val="24"/>
          <w:lang w:eastAsia="pt-BR"/>
        </w:rPr>
        <mc:AlternateContent>
          <mc:Choice Requires="wps">
            <w:drawing>
              <wp:anchor distT="45720" distB="45720" distL="114300" distR="114300" simplePos="0" relativeHeight="251667456" behindDoc="1" locked="0" layoutInCell="1" allowOverlap="1" wp14:anchorId="4C5E5E85" wp14:editId="5B5D0070">
                <wp:simplePos x="0" y="0"/>
                <wp:positionH relativeFrom="rightMargin">
                  <wp:align>left</wp:align>
                </wp:positionH>
                <wp:positionV relativeFrom="page">
                  <wp:posOffset>3269880</wp:posOffset>
                </wp:positionV>
                <wp:extent cx="1390650" cy="1711842"/>
                <wp:effectExtent l="0" t="0" r="0" b="3175"/>
                <wp:wrapNone/>
                <wp:docPr id="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711842"/>
                        </a:xfrm>
                        <a:prstGeom prst="rect">
                          <a:avLst/>
                        </a:prstGeom>
                        <a:solidFill>
                          <a:srgbClr val="FFFFFF"/>
                        </a:solidFill>
                        <a:ln w="9525">
                          <a:noFill/>
                          <a:miter lim="800000"/>
                          <a:headEnd/>
                          <a:tailEnd/>
                        </a:ln>
                      </wps:spPr>
                      <wps:txbx>
                        <w:txbxContent>
                          <w:p w:rsidR="00054B32" w:rsidRPr="00EF69DD" w:rsidRDefault="00054B32" w:rsidP="00054B32">
                            <w:pPr>
                              <w:rPr>
                                <w:rFonts w:ascii="Georgia" w:hAnsi="Georgia"/>
                                <w:b/>
                                <w:sz w:val="24"/>
                              </w:rPr>
                            </w:pPr>
                            <w:r w:rsidRPr="00EF69DD">
                              <w:rPr>
                                <w:rFonts w:ascii="Georgia" w:hAnsi="Georgia"/>
                                <w:b/>
                                <w:sz w:val="24"/>
                              </w:rPr>
                              <w:t>Objeto:</w:t>
                            </w:r>
                          </w:p>
                          <w:p w:rsidR="00054B32" w:rsidRPr="00EF69DD" w:rsidRDefault="00EF69DD" w:rsidP="00447A0D">
                            <w:pPr>
                              <w:rPr>
                                <w:rFonts w:ascii="Georgia" w:hAnsi="Georgia"/>
                                <w:b/>
                                <w:sz w:val="28"/>
                              </w:rPr>
                            </w:pPr>
                            <w:r w:rsidRPr="00EF69DD">
                              <w:rPr>
                                <w:rFonts w:ascii="Georgia" w:hAnsi="Georgia"/>
                              </w:rPr>
                              <w:t>EXECUÇÃO DE REFORMA DA CALÇADA DA CÂMARA MUNICIPAL DE SERRANÓPOLIS, CONTRATAÇÃO DE MATERIAL.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E5E85" id="_x0000_s1028" type="#_x0000_t202" style="position:absolute;left:0;text-align:left;margin-left:0;margin-top:257.45pt;width:109.5pt;height:134.8pt;z-index:-25164902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" stroked="f">
                <v:textbox>
                  <w:txbxContent>
                    <w:p w:rsidR="00054B32" w:rsidRPr="00EF69DD" w:rsidRDefault="00054B32" w:rsidP="00054B32">
                      <w:pPr>
                        <w:rPr>
                          <w:rFonts w:ascii="Georgia" w:hAnsi="Georgia"/>
                          <w:b/>
                          <w:sz w:val="24"/>
                        </w:rPr>
                      </w:pPr>
                      <w:r w:rsidRPr="00EF69DD">
                        <w:rPr>
                          <w:rFonts w:ascii="Georgia" w:hAnsi="Georgia"/>
                          <w:b/>
                          <w:sz w:val="24"/>
                        </w:rPr>
                        <w:t>Objeto:</w:t>
                      </w:r>
                    </w:p>
                    <w:p w:rsidR="00054B32" w:rsidRPr="00EF69DD" w:rsidRDefault="00EF69DD" w:rsidP="00447A0D">
                      <w:pPr>
                        <w:rPr>
                          <w:rFonts w:ascii="Georgia" w:hAnsi="Georgia"/>
                          <w:b/>
                          <w:sz w:val="28"/>
                        </w:rPr>
                      </w:pPr>
                      <w:r w:rsidRPr="00EF69DD">
                        <w:rPr>
                          <w:rFonts w:ascii="Georgia" w:hAnsi="Georgia"/>
                        </w:rPr>
                        <w:t>EXECUÇÃO DE REFORMA DA CALÇADA DA CÂMARA MUNICIPAL DE SERRANÓPOLIS, CONTRATAÇÃO DE MATERIAL.</w:t>
                      </w:r>
                    </w:p>
                  </w:txbxContent>
                </v:textbox>
                <w10:wrap anchorx="margin" anchory="page"/>
              </v:shape>
            </w:pict>
          </mc:Fallback>
        </mc:AlternateContent>
      </w:r>
    </w:p>
    <w:p w:rsidR="00933765" w:rsidRPr="00FD4499" w:rsidRDefault="00933765" w:rsidP="00933765">
      <w:pPr>
        <w:pStyle w:val="PargrafodaLista"/>
        <w:numPr>
          <w:ilvl w:val="0"/>
          <w:numId w:val="1"/>
        </w:numPr>
        <w:spacing w:line="360" w:lineRule="auto"/>
        <w:ind w:right="284"/>
        <w:jc w:val="both"/>
        <w:rPr>
          <w:rFonts w:ascii="Georgia" w:hAnsi="Georgia"/>
          <w:b/>
          <w:sz w:val="24"/>
          <w:szCs w:val="24"/>
        </w:rPr>
      </w:pPr>
      <w:r w:rsidRPr="00FD4499">
        <w:rPr>
          <w:rFonts w:ascii="Georgia" w:hAnsi="Georgia"/>
          <w:b/>
          <w:sz w:val="24"/>
          <w:szCs w:val="24"/>
        </w:rPr>
        <w:t>D</w:t>
      </w:r>
      <w:r w:rsidR="00F0245C" w:rsidRPr="00FD4499">
        <w:rPr>
          <w:rFonts w:ascii="Georgia" w:hAnsi="Georgia"/>
          <w:b/>
          <w:sz w:val="24"/>
          <w:szCs w:val="24"/>
        </w:rPr>
        <w:t xml:space="preserve">ESCRIÇÃO DA NECESSIDADE </w:t>
      </w:r>
    </w:p>
    <w:p w:rsidR="00DE71F8" w:rsidRPr="00FD4499" w:rsidRDefault="00447A0D" w:rsidP="006D1BBD">
      <w:pPr>
        <w:spacing w:line="276" w:lineRule="auto"/>
        <w:ind w:left="-142" w:right="284" w:firstLine="993"/>
        <w:jc w:val="both"/>
        <w:rPr>
          <w:rFonts w:ascii="Georgia" w:hAnsi="Georgia"/>
          <w:sz w:val="24"/>
          <w:szCs w:val="24"/>
        </w:rPr>
      </w:pPr>
      <w:r w:rsidRPr="00FD4499">
        <w:rPr>
          <w:rFonts w:ascii="Georgia" w:hAnsi="Georgia"/>
          <w:b/>
          <w:noProof/>
          <w:sz w:val="24"/>
          <w:szCs w:val="24"/>
          <w:lang w:eastAsia="pt-BR"/>
        </w:rPr>
        <mc:AlternateContent>
          <mc:Choice Requires="wps">
            <w:drawing>
              <wp:anchor distT="0" distB="0" distL="114300" distR="114300" simplePos="0" relativeHeight="251669504" behindDoc="0" locked="0" layoutInCell="1" allowOverlap="1" wp14:anchorId="0D7FC8B5" wp14:editId="7A437216">
                <wp:simplePos x="0" y="0"/>
                <wp:positionH relativeFrom="rightMargin">
                  <wp:posOffset>88900</wp:posOffset>
                </wp:positionH>
                <wp:positionV relativeFrom="page">
                  <wp:posOffset>5229225</wp:posOffset>
                </wp:positionV>
                <wp:extent cx="1323975" cy="57150"/>
                <wp:effectExtent l="0" t="0" r="28575" b="19050"/>
                <wp:wrapNone/>
                <wp:docPr id="8" name="Retângulo 8"/>
                <wp:cNvGraphicFramePr/>
                <a:graphic xmlns:a="http://schemas.openxmlformats.org/drawingml/2006/main">
                  <a:graphicData uri="http://schemas.microsoft.com/office/word/2010/wordprocessingShape">
                    <wps:wsp>
                      <wps:cNvSpPr/>
                      <wps:spPr>
                        <a:xfrm>
                          <a:off x="0" y="0"/>
                          <a:ext cx="1323975" cy="57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22416" id="Retângulo 8" o:spid="_x0000_s1026" style="position:absolute;margin-left:7pt;margin-top:411.75pt;width:104.25pt;height:4.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" fillcolor="#5b9bd5 [3204]" strokecolor="#1f4d78 [1604]" strokeweight="1pt">
                <w10:wrap anchorx="margin" anchory="page"/>
              </v:rect>
            </w:pict>
          </mc:Fallback>
        </mc:AlternateContent>
      </w:r>
      <w:r w:rsidRPr="00FD4499">
        <w:rPr>
          <w:rFonts w:ascii="Georgia" w:hAnsi="Georgia"/>
          <w:b/>
          <w:noProof/>
          <w:sz w:val="24"/>
          <w:szCs w:val="24"/>
          <w:lang w:eastAsia="pt-BR"/>
        </w:rPr>
        <mc:AlternateContent>
          <mc:Choice Requires="wps">
            <w:drawing>
              <wp:anchor distT="45720" distB="45720" distL="114300" distR="114300" simplePos="0" relativeHeight="251670528" behindDoc="1" locked="0" layoutInCell="1" allowOverlap="1" wp14:anchorId="087CA7E3" wp14:editId="3141668A">
                <wp:simplePos x="0" y="0"/>
                <wp:positionH relativeFrom="column">
                  <wp:posOffset>5644515</wp:posOffset>
                </wp:positionH>
                <wp:positionV relativeFrom="page">
                  <wp:posOffset>5518785</wp:posOffset>
                </wp:positionV>
                <wp:extent cx="1390650" cy="2676525"/>
                <wp:effectExtent l="0" t="0" r="0" b="9525"/>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676525"/>
                        </a:xfrm>
                        <a:prstGeom prst="rect">
                          <a:avLst/>
                        </a:prstGeom>
                        <a:solidFill>
                          <a:srgbClr val="FFFFFF"/>
                        </a:solidFill>
                        <a:ln w="9525">
                          <a:noFill/>
                          <a:miter lim="800000"/>
                          <a:headEnd/>
                          <a:tailEnd/>
                        </a:ln>
                      </wps:spPr>
                      <wps:txbx>
                        <w:txbxContent>
                          <w:p w:rsidR="00054B32" w:rsidRDefault="00054B32" w:rsidP="00054B32">
                            <w:pPr>
                              <w:rPr>
                                <w:rFonts w:ascii="Georgia" w:hAnsi="Georgia"/>
                                <w:b/>
                                <w:sz w:val="24"/>
                              </w:rPr>
                            </w:pPr>
                            <w:r>
                              <w:rPr>
                                <w:rFonts w:ascii="Georgia" w:hAnsi="Georgia"/>
                                <w:b/>
                                <w:sz w:val="24"/>
                              </w:rPr>
                              <w:t>Revisão: 01</w:t>
                            </w:r>
                          </w:p>
                          <w:p w:rsidR="00054B32" w:rsidRDefault="00054B32" w:rsidP="00054B32">
                            <w:pPr>
                              <w:rPr>
                                <w:rFonts w:ascii="Georgia" w:hAnsi="Georgia"/>
                                <w:b/>
                                <w:sz w:val="24"/>
                              </w:rPr>
                            </w:pPr>
                            <w:r>
                              <w:rPr>
                                <w:rFonts w:ascii="Georgia" w:hAnsi="Georgia"/>
                                <w:b/>
                                <w:sz w:val="24"/>
                              </w:rPr>
                              <w:t>Aprovações:</w:t>
                            </w:r>
                          </w:p>
                          <w:p w:rsidR="00054B32" w:rsidRPr="00054B32" w:rsidRDefault="00054B32" w:rsidP="00054B32">
                            <w:pPr>
                              <w:spacing w:line="360" w:lineRule="auto"/>
                              <w:rPr>
                                <w:rFonts w:ascii="Georgia" w:hAnsi="Georgia"/>
                                <w:b/>
                                <w:sz w:val="28"/>
                              </w:rPr>
                            </w:pPr>
                            <w:r>
                              <w:rPr>
                                <w:rFonts w:ascii="Georgia" w:hAnsi="Georgia"/>
                                <w:b/>
                                <w:sz w:val="24"/>
                              </w:rPr>
                              <w:t>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CA7E3" id="_x0000_s1029" type="#_x0000_t202" style="position:absolute;left:0;text-align:left;margin-left:444.45pt;margin-top:434.55pt;width:109.5pt;height:210.7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" stroked="f">
                <v:textbox>
                  <w:txbxContent>
                    <w:p w:rsidR="00054B32" w:rsidRDefault="00054B32" w:rsidP="00054B32">
                      <w:pPr>
                        <w:rPr>
                          <w:rFonts w:ascii="Georgia" w:hAnsi="Georgia"/>
                          <w:b/>
                          <w:sz w:val="24"/>
                        </w:rPr>
                      </w:pPr>
                      <w:r>
                        <w:rPr>
                          <w:rFonts w:ascii="Georgia" w:hAnsi="Georgia"/>
                          <w:b/>
                          <w:sz w:val="24"/>
                        </w:rPr>
                        <w:t>Revisão: 01</w:t>
                      </w:r>
                    </w:p>
                    <w:p w:rsidR="00054B32" w:rsidRDefault="00054B32" w:rsidP="00054B32">
                      <w:pPr>
                        <w:rPr>
                          <w:rFonts w:ascii="Georgia" w:hAnsi="Georgia"/>
                          <w:b/>
                          <w:sz w:val="24"/>
                        </w:rPr>
                      </w:pPr>
                      <w:r>
                        <w:rPr>
                          <w:rFonts w:ascii="Georgia" w:hAnsi="Georgia"/>
                          <w:b/>
                          <w:sz w:val="24"/>
                        </w:rPr>
                        <w:t>Aprovações:</w:t>
                      </w:r>
                    </w:p>
                    <w:p w:rsidR="00054B32" w:rsidRPr="00054B32" w:rsidRDefault="00054B32" w:rsidP="00054B32">
                      <w:pPr>
                        <w:spacing w:line="360" w:lineRule="auto"/>
                        <w:rPr>
                          <w:rFonts w:ascii="Georgia" w:hAnsi="Georgia"/>
                          <w:b/>
                          <w:sz w:val="28"/>
                        </w:rPr>
                      </w:pPr>
                      <w:r>
                        <w:rPr>
                          <w:rFonts w:ascii="Georgia" w:hAnsi="Georgia"/>
                          <w:b/>
                          <w:sz w:val="24"/>
                        </w:rPr>
                        <w:t>___________________________________________________________________________________________________</w:t>
                      </w:r>
                    </w:p>
                  </w:txbxContent>
                </v:textbox>
                <w10:wrap anchory="page"/>
              </v:shape>
            </w:pict>
          </mc:Fallback>
        </mc:AlternateContent>
      </w:r>
      <w:r w:rsidRPr="00FD4499">
        <w:rPr>
          <w:rFonts w:ascii="Georgia" w:hAnsi="Georgia"/>
          <w:sz w:val="24"/>
          <w:szCs w:val="24"/>
        </w:rPr>
        <w:t xml:space="preserve"> </w:t>
      </w:r>
      <w:r w:rsidR="00DE71F8" w:rsidRPr="00FD4499">
        <w:rPr>
          <w:rFonts w:ascii="Georgia" w:hAnsi="Georgia"/>
          <w:sz w:val="24"/>
          <w:szCs w:val="24"/>
        </w:rPr>
        <w:t>Atualmente a calçada da Câmara Municipal de Serranópolis, encontrasse com vários trechos danificados por consequência do uso, a calçada em questão não permite que cadeirantes consiga transitar pelo o espaço sem ter dificuldades com partes faltantes ou até mesmo serias rachaduras. Por este motivo a atual administraç</w:t>
      </w:r>
      <w:r w:rsidR="00FD4499" w:rsidRPr="00FD4499">
        <w:rPr>
          <w:rFonts w:ascii="Georgia" w:hAnsi="Georgia"/>
          <w:sz w:val="24"/>
          <w:szCs w:val="24"/>
        </w:rPr>
        <w:t>ão irá executar a reforma de toda a calçada para que seja possível a remoção das partes irregulares e como consequência a adequação a Norma Acessibilidade a edificações, mobiliário, espaços e equipamentos urbanos (NBR 9050).</w:t>
      </w:r>
    </w:p>
    <w:p w:rsidR="00933765" w:rsidRPr="00EF69DD" w:rsidRDefault="00447A0D" w:rsidP="00933765">
      <w:pPr>
        <w:pStyle w:val="PargrafodaLista"/>
        <w:ind w:left="-142" w:right="284" w:firstLine="851"/>
        <w:jc w:val="both"/>
        <w:rPr>
          <w:rFonts w:ascii="Georgia" w:hAnsi="Georgia"/>
          <w:color w:val="FF0000"/>
          <w:sz w:val="24"/>
          <w:szCs w:val="24"/>
        </w:rPr>
      </w:pPr>
      <w:r w:rsidRPr="00EF69DD">
        <w:rPr>
          <w:rFonts w:ascii="Georgia" w:hAnsi="Georgia"/>
          <w:b/>
          <w:noProof/>
          <w:color w:val="FF0000"/>
          <w:sz w:val="24"/>
          <w:szCs w:val="24"/>
          <w:lang w:eastAsia="pt-BR"/>
        </w:rPr>
        <mc:AlternateContent>
          <mc:Choice Requires="wps">
            <w:drawing>
              <wp:anchor distT="0" distB="0" distL="114300" distR="114300" simplePos="0" relativeHeight="251672576" behindDoc="0" locked="0" layoutInCell="1" allowOverlap="1" wp14:anchorId="0AC28EF4" wp14:editId="64F2E714">
                <wp:simplePos x="0" y="0"/>
                <wp:positionH relativeFrom="rightMargin">
                  <wp:posOffset>116839</wp:posOffset>
                </wp:positionH>
                <wp:positionV relativeFrom="page">
                  <wp:posOffset>8372476</wp:posOffset>
                </wp:positionV>
                <wp:extent cx="1343025" cy="57150"/>
                <wp:effectExtent l="0" t="0" r="28575" b="19050"/>
                <wp:wrapNone/>
                <wp:docPr id="10" name="Retângulo 10"/>
                <wp:cNvGraphicFramePr/>
                <a:graphic xmlns:a="http://schemas.openxmlformats.org/drawingml/2006/main">
                  <a:graphicData uri="http://schemas.microsoft.com/office/word/2010/wordprocessingShape">
                    <wps:wsp>
                      <wps:cNvSpPr/>
                      <wps:spPr>
                        <a:xfrm>
                          <a:off x="0" y="0"/>
                          <a:ext cx="1343025" cy="57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C0190" id="Retângulo 10" o:spid="_x0000_s1026" style="position:absolute;margin-left:9.2pt;margin-top:659.25pt;width:105.75pt;height:4.5pt;z-index:251672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" fillcolor="#5b9bd5 [3204]" strokecolor="#1f4d78 [1604]" strokeweight="1pt">
                <w10:wrap anchorx="margin" anchory="page"/>
              </v:rect>
            </w:pict>
          </mc:Fallback>
        </mc:AlternateContent>
      </w:r>
    </w:p>
    <w:p w:rsidR="00933765" w:rsidRPr="00FD06FF" w:rsidRDefault="00447A0D" w:rsidP="00933765">
      <w:pPr>
        <w:pStyle w:val="PargrafodaLista"/>
        <w:numPr>
          <w:ilvl w:val="0"/>
          <w:numId w:val="1"/>
        </w:numPr>
        <w:spacing w:line="360" w:lineRule="auto"/>
        <w:ind w:right="284"/>
        <w:jc w:val="both"/>
        <w:rPr>
          <w:rFonts w:ascii="Georgia" w:hAnsi="Georgia"/>
          <w:b/>
          <w:sz w:val="24"/>
          <w:szCs w:val="24"/>
        </w:rPr>
      </w:pPr>
      <w:r w:rsidRPr="00FD06FF">
        <w:rPr>
          <w:rFonts w:ascii="Georgia" w:hAnsi="Georgia"/>
          <w:b/>
          <w:noProof/>
          <w:sz w:val="24"/>
          <w:szCs w:val="24"/>
          <w:lang w:eastAsia="pt-BR"/>
        </w:rPr>
        <mc:AlternateContent>
          <mc:Choice Requires="wps">
            <w:drawing>
              <wp:anchor distT="45720" distB="45720" distL="114300" distR="114300" simplePos="0" relativeHeight="251674624" behindDoc="1" locked="0" layoutInCell="1" allowOverlap="1" wp14:anchorId="007BF564" wp14:editId="2E819FF2">
                <wp:simplePos x="0" y="0"/>
                <wp:positionH relativeFrom="rightMargin">
                  <wp:posOffset>73025</wp:posOffset>
                </wp:positionH>
                <wp:positionV relativeFrom="margin">
                  <wp:align>bottom</wp:align>
                </wp:positionV>
                <wp:extent cx="1371600" cy="895350"/>
                <wp:effectExtent l="0" t="0" r="0" b="0"/>
                <wp:wrapNone/>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95350"/>
                        </a:xfrm>
                        <a:prstGeom prst="rect">
                          <a:avLst/>
                        </a:prstGeom>
                        <a:solidFill>
                          <a:srgbClr val="FFFFFF"/>
                        </a:solidFill>
                        <a:ln w="9525">
                          <a:noFill/>
                          <a:miter lim="800000"/>
                          <a:headEnd/>
                          <a:tailEnd/>
                        </a:ln>
                      </wps:spPr>
                      <wps:txbx>
                        <w:txbxContent>
                          <w:p w:rsidR="00054B32" w:rsidRPr="00CD68EB" w:rsidRDefault="00054B32" w:rsidP="00054B32">
                            <w:pPr>
                              <w:rPr>
                                <w:rFonts w:ascii="Georgia" w:hAnsi="Georgia"/>
                                <w:b/>
                                <w:color w:val="FF0000"/>
                                <w:sz w:val="24"/>
                              </w:rPr>
                            </w:pPr>
                            <w:r>
                              <w:rPr>
                                <w:rFonts w:ascii="Georgia" w:hAnsi="Georgia"/>
                                <w:b/>
                                <w:sz w:val="24"/>
                              </w:rPr>
                              <w:t>Pagina:</w:t>
                            </w:r>
                          </w:p>
                          <w:p w:rsidR="00054B32" w:rsidRPr="00FC4CEA" w:rsidRDefault="00FC4CEA" w:rsidP="00054B32">
                            <w:pPr>
                              <w:jc w:val="center"/>
                              <w:rPr>
                                <w:rFonts w:ascii="Georgia" w:hAnsi="Georgia"/>
                                <w:b/>
                                <w:sz w:val="48"/>
                              </w:rPr>
                            </w:pPr>
                            <w:r w:rsidRPr="00FC4CEA">
                              <w:rPr>
                                <w:rFonts w:ascii="Georgia" w:hAnsi="Georgia"/>
                                <w:b/>
                                <w:sz w:val="48"/>
                              </w:rPr>
                              <w:t>1/</w:t>
                            </w:r>
                            <w:r w:rsidR="002F37FC" w:rsidRPr="002F37FC">
                              <w:rPr>
                                <w:rFonts w:ascii="Georgia" w:hAnsi="Georgia"/>
                                <w:b/>
                                <w:sz w:val="48"/>
                              </w:rPr>
                              <w:t>9</w:t>
                            </w:r>
                          </w:p>
                          <w:p w:rsidR="00054B32" w:rsidRPr="00D00939" w:rsidRDefault="00054B32" w:rsidP="00054B32">
                            <w:pPr>
                              <w:rPr>
                                <w:rFonts w:ascii="Georgia" w:hAnsi="Georgia"/>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BF564" id="_x0000_s1030" type="#_x0000_t202" style="position:absolute;left:0;text-align:left;margin-left:5.75pt;margin-top:0;width:108pt;height:70.5pt;z-index:-251641856;visibility:visible;mso-wrap-style:square;mso-width-percent:0;mso-height-percent:0;mso-wrap-distance-left:9pt;mso-wrap-distance-top:3.6pt;mso-wrap-distance-right:9pt;mso-wrap-distance-bottom:3.6pt;mso-position-horizontal:absolute;mso-position-horizontal-relative:right-margin-area;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" stroked="f">
                <v:textbox>
                  <w:txbxContent>
                    <w:p w:rsidR="00054B32" w:rsidRPr="00CD68EB" w:rsidRDefault="00054B32" w:rsidP="00054B32">
                      <w:pPr>
                        <w:rPr>
                          <w:rFonts w:ascii="Georgia" w:hAnsi="Georgia"/>
                          <w:b/>
                          <w:color w:val="FF0000"/>
                          <w:sz w:val="24"/>
                        </w:rPr>
                      </w:pPr>
                      <w:r>
                        <w:rPr>
                          <w:rFonts w:ascii="Georgia" w:hAnsi="Georgia"/>
                          <w:b/>
                          <w:sz w:val="24"/>
                        </w:rPr>
                        <w:t>Pagina:</w:t>
                      </w:r>
                    </w:p>
                    <w:p w:rsidR="00054B32" w:rsidRPr="00FC4CEA" w:rsidRDefault="00FC4CEA" w:rsidP="00054B32">
                      <w:pPr>
                        <w:jc w:val="center"/>
                        <w:rPr>
                          <w:rFonts w:ascii="Georgia" w:hAnsi="Georgia"/>
                          <w:b/>
                          <w:sz w:val="48"/>
                        </w:rPr>
                      </w:pPr>
                      <w:r w:rsidRPr="00FC4CEA">
                        <w:rPr>
                          <w:rFonts w:ascii="Georgia" w:hAnsi="Georgia"/>
                          <w:b/>
                          <w:sz w:val="48"/>
                        </w:rPr>
                        <w:t>1/</w:t>
                      </w:r>
                      <w:r w:rsidR="002F37FC" w:rsidRPr="002F37FC">
                        <w:rPr>
                          <w:rFonts w:ascii="Georgia" w:hAnsi="Georgia"/>
                          <w:b/>
                          <w:sz w:val="48"/>
                        </w:rPr>
                        <w:t>9</w:t>
                      </w:r>
                    </w:p>
                    <w:p w:rsidR="00054B32" w:rsidRPr="00D00939" w:rsidRDefault="00054B32" w:rsidP="00054B32">
                      <w:pPr>
                        <w:rPr>
                          <w:rFonts w:ascii="Georgia" w:hAnsi="Georgia"/>
                          <w:b/>
                          <w:sz w:val="24"/>
                        </w:rPr>
                      </w:pPr>
                    </w:p>
                  </w:txbxContent>
                </v:textbox>
                <w10:wrap anchorx="margin" anchory="margin"/>
              </v:shape>
            </w:pict>
          </mc:Fallback>
        </mc:AlternateContent>
      </w:r>
      <w:r w:rsidR="00F0245C" w:rsidRPr="00FD06FF">
        <w:rPr>
          <w:rFonts w:ascii="Georgia" w:hAnsi="Georgia"/>
          <w:b/>
          <w:sz w:val="24"/>
          <w:szCs w:val="24"/>
        </w:rPr>
        <w:t>ÁREA REQUISITANTE</w:t>
      </w:r>
    </w:p>
    <w:tbl>
      <w:tblPr>
        <w:tblStyle w:val="Tabelacomgrade"/>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9"/>
        <w:gridCol w:w="4618"/>
      </w:tblGrid>
      <w:tr w:rsidR="00FD06FF" w:rsidRPr="00FD06FF" w:rsidTr="00FD06FF">
        <w:trPr>
          <w:trHeight w:val="518"/>
        </w:trPr>
        <w:tc>
          <w:tcPr>
            <w:tcW w:w="4029" w:type="dxa"/>
            <w:shd w:val="clear" w:color="auto" w:fill="DEEAF6" w:themeFill="accent1" w:themeFillTint="33"/>
          </w:tcPr>
          <w:p w:rsidR="00933765" w:rsidRPr="00FD06FF" w:rsidRDefault="00933765" w:rsidP="00933765">
            <w:pPr>
              <w:spacing w:before="240"/>
              <w:jc w:val="center"/>
              <w:rPr>
                <w:rFonts w:ascii="Georgia" w:hAnsi="Georgia"/>
                <w:b/>
                <w:sz w:val="24"/>
                <w:szCs w:val="24"/>
              </w:rPr>
            </w:pPr>
            <w:r w:rsidRPr="00FD06FF">
              <w:rPr>
                <w:rFonts w:ascii="Georgia" w:hAnsi="Georgia"/>
                <w:b/>
                <w:sz w:val="24"/>
                <w:szCs w:val="24"/>
              </w:rPr>
              <w:t>ÁREA REQUISITANTE</w:t>
            </w:r>
          </w:p>
        </w:tc>
        <w:tc>
          <w:tcPr>
            <w:tcW w:w="4618" w:type="dxa"/>
            <w:shd w:val="clear" w:color="auto" w:fill="DEEAF6" w:themeFill="accent1" w:themeFillTint="33"/>
          </w:tcPr>
          <w:p w:rsidR="00933765" w:rsidRPr="00FD06FF" w:rsidRDefault="00933765" w:rsidP="00933765">
            <w:pPr>
              <w:spacing w:before="240"/>
              <w:jc w:val="center"/>
              <w:rPr>
                <w:rFonts w:ascii="Georgia" w:hAnsi="Georgia"/>
                <w:b/>
                <w:sz w:val="24"/>
                <w:szCs w:val="24"/>
              </w:rPr>
            </w:pPr>
            <w:r w:rsidRPr="00FD06FF">
              <w:rPr>
                <w:rFonts w:ascii="Georgia" w:hAnsi="Georgia"/>
                <w:b/>
                <w:sz w:val="24"/>
                <w:szCs w:val="24"/>
              </w:rPr>
              <w:t>RESPONSÁVEL</w:t>
            </w:r>
          </w:p>
        </w:tc>
      </w:tr>
      <w:tr w:rsidR="00FD06FF" w:rsidRPr="00EF69DD" w:rsidTr="00FD06FF">
        <w:trPr>
          <w:trHeight w:val="1308"/>
        </w:trPr>
        <w:tc>
          <w:tcPr>
            <w:tcW w:w="4029" w:type="dxa"/>
          </w:tcPr>
          <w:p w:rsidR="00FD06FF" w:rsidRPr="00FD06FF" w:rsidRDefault="00FD06FF" w:rsidP="0008094D">
            <w:pPr>
              <w:pStyle w:val="PargrafodaLista"/>
              <w:spacing w:before="240"/>
              <w:ind w:left="0" w:right="284"/>
              <w:rPr>
                <w:rFonts w:ascii="Georgia" w:hAnsi="Georgia"/>
                <w:sz w:val="24"/>
                <w:szCs w:val="24"/>
              </w:rPr>
            </w:pPr>
            <w:r w:rsidRPr="00FD06FF">
              <w:rPr>
                <w:rFonts w:ascii="Georgia" w:hAnsi="Georgia"/>
                <w:sz w:val="24"/>
                <w:szCs w:val="24"/>
              </w:rPr>
              <w:t>CÂMARA MUNICIPAL DE SERRANÓPOLIS</w:t>
            </w:r>
          </w:p>
          <w:p w:rsidR="00FD06FF" w:rsidRPr="00EF69DD" w:rsidRDefault="00FD06FF" w:rsidP="0008094D">
            <w:pPr>
              <w:pStyle w:val="PargrafodaLista"/>
              <w:spacing w:before="240"/>
              <w:ind w:left="0" w:right="284"/>
              <w:rPr>
                <w:rFonts w:ascii="Georgia" w:hAnsi="Georgia"/>
                <w:color w:val="FF0000"/>
                <w:sz w:val="24"/>
                <w:szCs w:val="24"/>
              </w:rPr>
            </w:pPr>
          </w:p>
        </w:tc>
        <w:tc>
          <w:tcPr>
            <w:tcW w:w="4618" w:type="dxa"/>
          </w:tcPr>
          <w:p w:rsidR="00FD06FF" w:rsidRPr="003814EF" w:rsidRDefault="003814EF" w:rsidP="0008094D">
            <w:pPr>
              <w:spacing w:before="240"/>
              <w:rPr>
                <w:rFonts w:ascii="Georgia" w:hAnsi="Georgia"/>
                <w:sz w:val="24"/>
              </w:rPr>
            </w:pPr>
            <w:r w:rsidRPr="003814EF">
              <w:rPr>
                <w:rFonts w:ascii="Georgia" w:hAnsi="Georgia"/>
                <w:sz w:val="24"/>
              </w:rPr>
              <w:t>Elton Silva Rocha</w:t>
            </w:r>
          </w:p>
          <w:p w:rsidR="00FD06FF" w:rsidRPr="00365A96" w:rsidRDefault="00FD06FF" w:rsidP="0008094D">
            <w:pPr>
              <w:rPr>
                <w:rFonts w:ascii="Georgia" w:hAnsi="Georgia"/>
                <w:sz w:val="24"/>
              </w:rPr>
            </w:pPr>
            <w:r w:rsidRPr="00365A96">
              <w:rPr>
                <w:rFonts w:ascii="Georgia" w:hAnsi="Georgia"/>
                <w:sz w:val="24"/>
              </w:rPr>
              <w:t>Presidente</w:t>
            </w:r>
          </w:p>
          <w:p w:rsidR="00FD06FF" w:rsidRPr="00EF69DD" w:rsidRDefault="003814EF" w:rsidP="00365A96">
            <w:pPr>
              <w:rPr>
                <w:rFonts w:ascii="Georgia" w:hAnsi="Georgia"/>
                <w:color w:val="FF0000"/>
                <w:sz w:val="24"/>
                <w:szCs w:val="24"/>
              </w:rPr>
            </w:pPr>
            <w:r w:rsidRPr="00365A96">
              <w:rPr>
                <w:rFonts w:ascii="Georgia" w:hAnsi="Georgia"/>
                <w:sz w:val="24"/>
              </w:rPr>
              <w:t>Ata de Posse</w:t>
            </w:r>
          </w:p>
        </w:tc>
      </w:tr>
    </w:tbl>
    <w:p w:rsidR="00933765" w:rsidRPr="00EF69DD" w:rsidRDefault="00933765" w:rsidP="00933765">
      <w:pPr>
        <w:pStyle w:val="PargrafodaLista"/>
        <w:ind w:right="284"/>
        <w:jc w:val="both"/>
        <w:rPr>
          <w:rFonts w:ascii="Georgia" w:hAnsi="Georgia"/>
          <w:color w:val="FF0000"/>
          <w:sz w:val="24"/>
          <w:szCs w:val="24"/>
        </w:rPr>
      </w:pPr>
    </w:p>
    <w:p w:rsidR="00933765" w:rsidRPr="00EF69DD" w:rsidRDefault="00933765" w:rsidP="00933765">
      <w:pPr>
        <w:pStyle w:val="PargrafodaLista"/>
        <w:ind w:right="284"/>
        <w:jc w:val="both"/>
        <w:rPr>
          <w:rFonts w:ascii="Georgia" w:hAnsi="Georgia"/>
          <w:color w:val="FF0000"/>
          <w:sz w:val="24"/>
          <w:szCs w:val="24"/>
        </w:rPr>
      </w:pPr>
    </w:p>
    <w:p w:rsidR="00933765" w:rsidRPr="00FD06FF" w:rsidRDefault="00CD68EB" w:rsidP="00CD68EB">
      <w:pPr>
        <w:pStyle w:val="PargrafodaLista"/>
        <w:numPr>
          <w:ilvl w:val="0"/>
          <w:numId w:val="1"/>
        </w:numPr>
        <w:ind w:right="284"/>
        <w:jc w:val="both"/>
        <w:rPr>
          <w:rFonts w:ascii="Georgia" w:hAnsi="Georgia"/>
          <w:b/>
          <w:sz w:val="24"/>
          <w:szCs w:val="24"/>
        </w:rPr>
      </w:pPr>
      <w:r w:rsidRPr="00FD06FF">
        <w:rPr>
          <w:rFonts w:ascii="Georgia" w:hAnsi="Georgia"/>
          <w:b/>
          <w:sz w:val="24"/>
          <w:szCs w:val="24"/>
        </w:rPr>
        <w:t>DESCRIÇÃO DOS REQUISITOS DA CONTRATAÇÃO</w:t>
      </w:r>
    </w:p>
    <w:p w:rsidR="00CD68EB" w:rsidRPr="00EF69DD" w:rsidRDefault="00CD68EB" w:rsidP="00C10552">
      <w:pPr>
        <w:spacing w:line="276" w:lineRule="auto"/>
        <w:ind w:left="-142" w:right="425" w:firstLine="1135"/>
        <w:jc w:val="both"/>
        <w:rPr>
          <w:rFonts w:ascii="Georgia" w:hAnsi="Georgia"/>
          <w:color w:val="FF0000"/>
          <w:sz w:val="24"/>
        </w:rPr>
      </w:pPr>
      <w:r w:rsidRPr="00FD06FF">
        <w:rPr>
          <w:rFonts w:ascii="Georgia" w:hAnsi="Georgia"/>
          <w:sz w:val="24"/>
        </w:rPr>
        <w:t xml:space="preserve">Os serviços serão prestados por empresa especializada no ramo, devidamente regulamentada e autorizada pelos órgãos competentes, em conformidade com a legislação vigente e padrões de sustentabilidade exigidos nesse instrumento e no futuro termo de referência.  Entendemos, portanto, que a contratação nos presentes termos, atende aos requisitos exigidos na Legislação em vigor. Trata-se de </w:t>
      </w:r>
      <w:r w:rsidR="00FD06FF" w:rsidRPr="00FD06FF">
        <w:rPr>
          <w:rFonts w:ascii="Georgia" w:hAnsi="Georgia"/>
          <w:sz w:val="24"/>
        </w:rPr>
        <w:t>contratação de empresa especializada em produção e transporte de concretos usinados</w:t>
      </w:r>
      <w:r w:rsidRPr="00FD06FF">
        <w:rPr>
          <w:rFonts w:ascii="Georgia" w:hAnsi="Georgia"/>
          <w:sz w:val="24"/>
        </w:rPr>
        <w:t xml:space="preserve">, a ser contratado mediante </w:t>
      </w:r>
      <w:r w:rsidR="006D1BBD" w:rsidRPr="00FD06FF">
        <w:rPr>
          <w:rFonts w:ascii="Georgia" w:hAnsi="Georgia"/>
          <w:sz w:val="24"/>
        </w:rPr>
        <w:t>a aquisição de serviços</w:t>
      </w:r>
      <w:r w:rsidRPr="00FD06FF">
        <w:rPr>
          <w:rFonts w:ascii="Georgia" w:hAnsi="Georgia"/>
          <w:sz w:val="24"/>
        </w:rPr>
        <w:t xml:space="preserve">. Os serviços a serem contratados enquadram-se nos pressupostos </w:t>
      </w:r>
      <w:r w:rsidR="00C10552" w:rsidRPr="00FD06FF">
        <w:rPr>
          <w:rFonts w:ascii="Georgia" w:hAnsi="Georgia"/>
          <w:sz w:val="24"/>
        </w:rPr>
        <w:t>da</w:t>
      </w:r>
      <w:r w:rsidRPr="00FD06FF">
        <w:rPr>
          <w:rFonts w:ascii="Georgia" w:hAnsi="Georgia"/>
          <w:sz w:val="24"/>
        </w:rPr>
        <w:t xml:space="preserve"> </w:t>
      </w:r>
      <w:r w:rsidR="00C10552" w:rsidRPr="00FD06FF">
        <w:rPr>
          <w:rFonts w:ascii="Georgia" w:hAnsi="Georgia"/>
          <w:sz w:val="24"/>
        </w:rPr>
        <w:t xml:space="preserve">Lei Federal n° </w:t>
      </w:r>
      <w:r w:rsidR="006D1BBD" w:rsidRPr="00FD06FF">
        <w:rPr>
          <w:rFonts w:ascii="Georgia" w:hAnsi="Georgia"/>
          <w:sz w:val="24"/>
        </w:rPr>
        <w:t>14.133 de 2021</w:t>
      </w:r>
      <w:r w:rsidRPr="00FD06FF">
        <w:rPr>
          <w:rFonts w:ascii="Georgia" w:hAnsi="Georgia"/>
          <w:sz w:val="24"/>
        </w:rPr>
        <w:t>.</w:t>
      </w:r>
      <w:r w:rsidR="008A0906" w:rsidRPr="00FD06FF">
        <w:rPr>
          <w:rFonts w:ascii="Georgia" w:hAnsi="Georgia"/>
          <w:sz w:val="24"/>
        </w:rPr>
        <w:t xml:space="preserve"> </w:t>
      </w:r>
      <w:r w:rsidRPr="00FD06FF">
        <w:rPr>
          <w:rFonts w:ascii="Georgia" w:hAnsi="Georgia"/>
          <w:sz w:val="24"/>
        </w:rPr>
        <w:t>A prestação dos serviços não gera vínculo empregatício entre os empregados da Contratada e a Administração, vedando-se qualquer relação entre estes que caracterize pessoalidade e subordinação direta</w:t>
      </w:r>
      <w:r w:rsidR="0008094D" w:rsidRPr="00FD06FF">
        <w:rPr>
          <w:rFonts w:ascii="Georgia" w:hAnsi="Georgia"/>
          <w:sz w:val="24"/>
        </w:rPr>
        <w:t>.</w:t>
      </w:r>
    </w:p>
    <w:p w:rsidR="00E1396E" w:rsidRDefault="00E1396E" w:rsidP="00E1396E">
      <w:pPr>
        <w:pStyle w:val="PargrafodaLista"/>
        <w:spacing w:line="360" w:lineRule="auto"/>
        <w:ind w:right="-1984"/>
        <w:jc w:val="both"/>
        <w:rPr>
          <w:rFonts w:ascii="Georgia" w:hAnsi="Georgia"/>
          <w:b/>
          <w:sz w:val="24"/>
          <w:szCs w:val="24"/>
        </w:rPr>
      </w:pPr>
    </w:p>
    <w:p w:rsidR="00E1396E" w:rsidRDefault="00E1396E" w:rsidP="00E1396E">
      <w:pPr>
        <w:pStyle w:val="PargrafodaLista"/>
        <w:spacing w:line="360" w:lineRule="auto"/>
        <w:ind w:right="-1984"/>
        <w:jc w:val="both"/>
        <w:rPr>
          <w:rFonts w:ascii="Georgia" w:hAnsi="Georgia"/>
          <w:b/>
          <w:sz w:val="24"/>
          <w:szCs w:val="24"/>
        </w:rPr>
      </w:pPr>
    </w:p>
    <w:p w:rsidR="0008094D" w:rsidRDefault="0008094D" w:rsidP="006D1BBD">
      <w:pPr>
        <w:pStyle w:val="PargrafodaLista"/>
        <w:numPr>
          <w:ilvl w:val="0"/>
          <w:numId w:val="1"/>
        </w:numPr>
        <w:spacing w:line="360" w:lineRule="auto"/>
        <w:ind w:right="-1984"/>
        <w:jc w:val="both"/>
        <w:rPr>
          <w:rFonts w:ascii="Georgia" w:hAnsi="Georgia"/>
          <w:b/>
          <w:sz w:val="24"/>
          <w:szCs w:val="24"/>
        </w:rPr>
      </w:pPr>
      <w:r w:rsidRPr="00FD06FF">
        <w:rPr>
          <w:rFonts w:ascii="Georgia" w:hAnsi="Georgia"/>
          <w:b/>
          <w:sz w:val="24"/>
          <w:szCs w:val="24"/>
        </w:rPr>
        <w:t xml:space="preserve">LEVANTAMENTO DE MERCADO </w:t>
      </w:r>
    </w:p>
    <w:p w:rsidR="00E1396E" w:rsidRPr="00FD06FF" w:rsidRDefault="00E1396E" w:rsidP="00E1396E">
      <w:pPr>
        <w:pStyle w:val="PargrafodaLista"/>
        <w:spacing w:after="0" w:line="240" w:lineRule="auto"/>
        <w:ind w:right="-1984"/>
        <w:jc w:val="both"/>
        <w:rPr>
          <w:rFonts w:ascii="Georgia" w:hAnsi="Georgia"/>
          <w:b/>
          <w:sz w:val="24"/>
          <w:szCs w:val="24"/>
        </w:rPr>
      </w:pPr>
    </w:p>
    <w:p w:rsidR="0008094D" w:rsidRPr="00193076" w:rsidRDefault="0008094D" w:rsidP="006D1BBD">
      <w:pPr>
        <w:pStyle w:val="PargrafodaLista"/>
        <w:spacing w:before="240" w:line="276" w:lineRule="auto"/>
        <w:ind w:left="0" w:right="-1984" w:firstLine="851"/>
        <w:jc w:val="both"/>
        <w:rPr>
          <w:rFonts w:ascii="Georgia" w:hAnsi="Georgia"/>
          <w:sz w:val="24"/>
          <w:szCs w:val="24"/>
        </w:rPr>
      </w:pPr>
      <w:r w:rsidRPr="00193076">
        <w:rPr>
          <w:rFonts w:ascii="Georgia" w:hAnsi="Georgia"/>
          <w:sz w:val="24"/>
          <w:szCs w:val="24"/>
        </w:rPr>
        <w:t>Diante da planilha orçamentária apresentada, foram descriminados os valores unitários estimados de todos os serviços que serão aplicados na contratação. A referência para os valores máximos aceitáveis será baseada na citada planilha (anexa</w:t>
      </w:r>
      <w:r w:rsidR="00C10552" w:rsidRPr="00193076">
        <w:rPr>
          <w:rFonts w:ascii="Georgia" w:hAnsi="Georgia"/>
          <w:sz w:val="24"/>
          <w:szCs w:val="24"/>
        </w:rPr>
        <w:t xml:space="preserve"> a</w:t>
      </w:r>
      <w:r w:rsidR="006D1BBD" w:rsidRPr="00193076">
        <w:rPr>
          <w:rFonts w:ascii="Georgia" w:hAnsi="Georgia"/>
          <w:sz w:val="24"/>
          <w:szCs w:val="24"/>
        </w:rPr>
        <w:t>o termo de referência</w:t>
      </w:r>
      <w:r w:rsidRPr="00193076">
        <w:rPr>
          <w:rFonts w:ascii="Georgia" w:hAnsi="Georgia"/>
          <w:sz w:val="24"/>
          <w:szCs w:val="24"/>
        </w:rPr>
        <w:t xml:space="preserve">). Vale ressaltar que se trata de serviço </w:t>
      </w:r>
      <w:r w:rsidR="00FD06FF" w:rsidRPr="00193076">
        <w:rPr>
          <w:rFonts w:ascii="Georgia" w:hAnsi="Georgia"/>
          <w:sz w:val="24"/>
          <w:szCs w:val="24"/>
        </w:rPr>
        <w:t>de fabricação e transporte de concreto usinado</w:t>
      </w:r>
      <w:r w:rsidRPr="00193076">
        <w:rPr>
          <w:rFonts w:ascii="Georgia" w:hAnsi="Georgia"/>
          <w:sz w:val="24"/>
          <w:szCs w:val="24"/>
        </w:rPr>
        <w:t>, a ser contratado</w:t>
      </w:r>
      <w:r w:rsidR="006D1BBD" w:rsidRPr="00193076">
        <w:rPr>
          <w:rFonts w:ascii="Georgia" w:hAnsi="Georgia"/>
          <w:sz w:val="24"/>
          <w:szCs w:val="24"/>
        </w:rPr>
        <w:t>.</w:t>
      </w:r>
      <w:r w:rsidRPr="00193076">
        <w:rPr>
          <w:rFonts w:ascii="Georgia" w:hAnsi="Georgia"/>
          <w:sz w:val="24"/>
          <w:szCs w:val="24"/>
        </w:rPr>
        <w:t xml:space="preserve"> </w:t>
      </w:r>
    </w:p>
    <w:p w:rsidR="0008094D" w:rsidRDefault="0008094D" w:rsidP="0008094D">
      <w:pPr>
        <w:pStyle w:val="PargrafodaLista"/>
        <w:ind w:left="0" w:right="-1984" w:firstLine="851"/>
        <w:jc w:val="both"/>
        <w:rPr>
          <w:rFonts w:ascii="Georgia" w:hAnsi="Georgia"/>
          <w:color w:val="FF0000"/>
          <w:sz w:val="24"/>
          <w:szCs w:val="24"/>
        </w:rPr>
      </w:pPr>
    </w:p>
    <w:p w:rsidR="00E1396E" w:rsidRPr="00EF69DD" w:rsidRDefault="00E1396E" w:rsidP="0008094D">
      <w:pPr>
        <w:pStyle w:val="PargrafodaLista"/>
        <w:ind w:left="0" w:right="-1984" w:firstLine="851"/>
        <w:jc w:val="both"/>
        <w:rPr>
          <w:rFonts w:ascii="Georgia" w:hAnsi="Georgia"/>
          <w:color w:val="FF0000"/>
          <w:sz w:val="24"/>
          <w:szCs w:val="24"/>
        </w:rPr>
      </w:pPr>
    </w:p>
    <w:p w:rsidR="0008094D" w:rsidRDefault="008A0906" w:rsidP="006D1BBD">
      <w:pPr>
        <w:pStyle w:val="PargrafodaLista"/>
        <w:numPr>
          <w:ilvl w:val="0"/>
          <w:numId w:val="1"/>
        </w:numPr>
        <w:spacing w:line="360" w:lineRule="auto"/>
        <w:ind w:right="-1984"/>
        <w:jc w:val="both"/>
        <w:rPr>
          <w:rFonts w:ascii="Georgia" w:hAnsi="Georgia"/>
          <w:b/>
          <w:sz w:val="24"/>
          <w:szCs w:val="24"/>
        </w:rPr>
      </w:pPr>
      <w:r w:rsidRPr="00FD06FF">
        <w:rPr>
          <w:rFonts w:ascii="Georgia" w:hAnsi="Georgia"/>
          <w:b/>
          <w:sz w:val="24"/>
          <w:szCs w:val="24"/>
        </w:rPr>
        <w:t xml:space="preserve">DESCRIÇÃO DA SOLUÇÃO COMO UM TODO </w:t>
      </w:r>
    </w:p>
    <w:p w:rsidR="00E1396E" w:rsidRPr="00FD06FF" w:rsidRDefault="00E1396E" w:rsidP="00E1396E">
      <w:pPr>
        <w:pStyle w:val="PargrafodaLista"/>
        <w:spacing w:after="0" w:line="240" w:lineRule="auto"/>
        <w:ind w:right="-1984"/>
        <w:jc w:val="both"/>
        <w:rPr>
          <w:rFonts w:ascii="Georgia" w:hAnsi="Georgia"/>
          <w:b/>
          <w:sz w:val="24"/>
          <w:szCs w:val="24"/>
        </w:rPr>
      </w:pPr>
    </w:p>
    <w:p w:rsidR="004841B2" w:rsidRDefault="0008094D" w:rsidP="008A0906">
      <w:pPr>
        <w:pStyle w:val="PargrafodaLista"/>
        <w:ind w:left="0" w:right="-1984" w:firstLine="851"/>
        <w:jc w:val="both"/>
        <w:rPr>
          <w:rFonts w:ascii="Georgia" w:hAnsi="Georgia"/>
          <w:sz w:val="24"/>
          <w:szCs w:val="24"/>
        </w:rPr>
      </w:pPr>
      <w:r w:rsidRPr="004841B2">
        <w:rPr>
          <w:rFonts w:ascii="Georgia" w:hAnsi="Georgia"/>
          <w:sz w:val="24"/>
          <w:szCs w:val="24"/>
        </w:rPr>
        <w:t xml:space="preserve">O presente estudo, como já informado, refere-se à contratação de empresa especializada em </w:t>
      </w:r>
      <w:r w:rsidR="004841B2" w:rsidRPr="004841B2">
        <w:rPr>
          <w:rFonts w:ascii="Georgia" w:hAnsi="Georgia"/>
          <w:sz w:val="24"/>
          <w:szCs w:val="24"/>
        </w:rPr>
        <w:t>fornecimento de concreto</w:t>
      </w:r>
      <w:r w:rsidR="00C10552" w:rsidRPr="004841B2">
        <w:rPr>
          <w:rFonts w:ascii="Georgia" w:hAnsi="Georgia"/>
          <w:sz w:val="24"/>
          <w:szCs w:val="24"/>
        </w:rPr>
        <w:t>,</w:t>
      </w:r>
      <w:r w:rsidRPr="004841B2">
        <w:rPr>
          <w:rFonts w:ascii="Georgia" w:hAnsi="Georgia"/>
          <w:sz w:val="24"/>
          <w:szCs w:val="24"/>
        </w:rPr>
        <w:t xml:space="preserve"> necessários às melhorias e adequações </w:t>
      </w:r>
      <w:r w:rsidR="004841B2" w:rsidRPr="004841B2">
        <w:rPr>
          <w:rFonts w:ascii="Georgia" w:hAnsi="Georgia"/>
          <w:sz w:val="24"/>
          <w:szCs w:val="24"/>
        </w:rPr>
        <w:t>na calçada do entorno da Câmara Municipal de Serranópolis</w:t>
      </w:r>
      <w:r w:rsidR="00C10552" w:rsidRPr="004841B2">
        <w:rPr>
          <w:rFonts w:ascii="Georgia" w:hAnsi="Georgia"/>
          <w:sz w:val="24"/>
          <w:szCs w:val="24"/>
        </w:rPr>
        <w:t>.</w:t>
      </w:r>
      <w:r w:rsidR="007D2D7E" w:rsidRPr="004841B2">
        <w:rPr>
          <w:rFonts w:ascii="Georgia" w:hAnsi="Georgia"/>
          <w:sz w:val="24"/>
          <w:szCs w:val="24"/>
        </w:rPr>
        <w:t xml:space="preserve"> </w:t>
      </w:r>
      <w:r w:rsidR="004841B2">
        <w:rPr>
          <w:rFonts w:ascii="Georgia" w:hAnsi="Georgia"/>
          <w:sz w:val="24"/>
          <w:szCs w:val="24"/>
        </w:rPr>
        <w:t xml:space="preserve">A edificação publica necessita estar sempre preparada a receber visitações seja em conferencias ou até mesmo nas reuniões que acontecem todo mês na câmara, afinal o município de Serranópolis tem poucos auditórios para tais eventos e se utiliza com frequência a edificação citada. Atualmente a calçada encontrasse com várias rachaduras e algumas identificadas como fissuras impossibilitando a circulação com acessibilidade, para a resolutiva da situação citada </w:t>
      </w:r>
      <w:r w:rsidR="003814EF">
        <w:rPr>
          <w:rFonts w:ascii="Georgia" w:hAnsi="Georgia"/>
          <w:sz w:val="24"/>
          <w:szCs w:val="24"/>
        </w:rPr>
        <w:t>será</w:t>
      </w:r>
      <w:r w:rsidR="004841B2">
        <w:rPr>
          <w:rFonts w:ascii="Georgia" w:hAnsi="Georgia"/>
          <w:sz w:val="24"/>
          <w:szCs w:val="24"/>
        </w:rPr>
        <w:t xml:space="preserve"> feito a reforma na calçada para que seja retirada todas as “imperfeições” e patologias que se tem atualmente. A calçada </w:t>
      </w:r>
      <w:r w:rsidR="003814EF">
        <w:rPr>
          <w:rFonts w:ascii="Georgia" w:hAnsi="Georgia"/>
          <w:sz w:val="24"/>
          <w:szCs w:val="24"/>
        </w:rPr>
        <w:t>será</w:t>
      </w:r>
      <w:r w:rsidR="004841B2">
        <w:rPr>
          <w:rFonts w:ascii="Georgia" w:hAnsi="Georgia"/>
          <w:sz w:val="24"/>
          <w:szCs w:val="24"/>
        </w:rPr>
        <w:t xml:space="preserve"> reformada com concreto usinado com </w:t>
      </w:r>
      <w:r w:rsidR="003814EF">
        <w:rPr>
          <w:rFonts w:ascii="Georgia" w:hAnsi="Georgia"/>
          <w:sz w:val="24"/>
          <w:szCs w:val="24"/>
        </w:rPr>
        <w:t xml:space="preserve">30 </w:t>
      </w:r>
      <w:proofErr w:type="spellStart"/>
      <w:r w:rsidR="004841B2">
        <w:rPr>
          <w:rFonts w:ascii="Georgia" w:hAnsi="Georgia"/>
          <w:sz w:val="24"/>
          <w:szCs w:val="24"/>
        </w:rPr>
        <w:t>fcK</w:t>
      </w:r>
      <w:proofErr w:type="spellEnd"/>
      <w:r w:rsidR="003814EF">
        <w:rPr>
          <w:rFonts w:ascii="Georgia" w:hAnsi="Georgia"/>
          <w:sz w:val="24"/>
          <w:szCs w:val="24"/>
        </w:rPr>
        <w:t xml:space="preserve"> e com 10 cm de espessura que será resistente a circulação de veículos para estacionamento, transito de caminhões de limpas fossas, permitindo assim que não gere patologias futuras que comprometerão a circulação com acessibilidade. A solução encontrada conforme justificada e fazer a reforma das calçadas com concreto usinado de 30 </w:t>
      </w:r>
      <w:proofErr w:type="spellStart"/>
      <w:r w:rsidR="003814EF">
        <w:rPr>
          <w:rFonts w:ascii="Georgia" w:hAnsi="Georgia"/>
          <w:sz w:val="24"/>
          <w:szCs w:val="24"/>
        </w:rPr>
        <w:t>fcK</w:t>
      </w:r>
      <w:proofErr w:type="spellEnd"/>
      <w:r w:rsidR="003814EF">
        <w:rPr>
          <w:rFonts w:ascii="Georgia" w:hAnsi="Georgia"/>
          <w:sz w:val="24"/>
          <w:szCs w:val="24"/>
        </w:rPr>
        <w:t xml:space="preserve"> com 10 cm.</w:t>
      </w:r>
    </w:p>
    <w:p w:rsidR="00E1396E" w:rsidRDefault="00E1396E" w:rsidP="008A0906">
      <w:pPr>
        <w:pStyle w:val="PargrafodaLista"/>
        <w:ind w:left="0" w:right="-1984" w:firstLine="851"/>
        <w:jc w:val="both"/>
        <w:rPr>
          <w:rFonts w:ascii="Georgia" w:hAnsi="Georgia"/>
          <w:sz w:val="24"/>
          <w:szCs w:val="24"/>
        </w:rPr>
      </w:pPr>
    </w:p>
    <w:p w:rsidR="00E1396E" w:rsidRDefault="00E1396E" w:rsidP="008A0906">
      <w:pPr>
        <w:pStyle w:val="PargrafodaLista"/>
        <w:ind w:left="0" w:right="-1984" w:firstLine="851"/>
        <w:jc w:val="both"/>
        <w:rPr>
          <w:rFonts w:ascii="Georgia" w:hAnsi="Georgia"/>
          <w:sz w:val="24"/>
          <w:szCs w:val="24"/>
        </w:rPr>
      </w:pPr>
    </w:p>
    <w:p w:rsidR="008A0906" w:rsidRPr="00EF69DD" w:rsidRDefault="008A0906" w:rsidP="008A0906">
      <w:pPr>
        <w:pStyle w:val="PargrafodaLista"/>
        <w:ind w:left="0" w:right="-1984" w:firstLine="851"/>
        <w:jc w:val="both"/>
        <w:rPr>
          <w:rFonts w:ascii="Georgia" w:hAnsi="Georgia"/>
          <w:color w:val="FF0000"/>
          <w:sz w:val="24"/>
          <w:szCs w:val="24"/>
        </w:rPr>
      </w:pPr>
    </w:p>
    <w:p w:rsidR="008A0906" w:rsidRPr="00E1396E" w:rsidRDefault="008A0906" w:rsidP="007D2D7E">
      <w:pPr>
        <w:pStyle w:val="PargrafodaLista"/>
        <w:numPr>
          <w:ilvl w:val="0"/>
          <w:numId w:val="1"/>
        </w:numPr>
        <w:spacing w:after="0" w:line="480" w:lineRule="auto"/>
        <w:ind w:right="-1984"/>
        <w:jc w:val="both"/>
        <w:rPr>
          <w:rFonts w:ascii="Georgia" w:hAnsi="Georgia"/>
          <w:b/>
          <w:sz w:val="24"/>
          <w:szCs w:val="24"/>
        </w:rPr>
      </w:pPr>
      <w:r w:rsidRPr="00E1396E">
        <w:rPr>
          <w:rFonts w:ascii="Georgia" w:hAnsi="Georgia"/>
          <w:b/>
          <w:sz w:val="24"/>
          <w:szCs w:val="24"/>
        </w:rPr>
        <w:t>ESTIMATIVA DAS QUANTIDADES A SEREM CONTRATADAS</w:t>
      </w:r>
    </w:p>
    <w:p w:rsidR="008A0906" w:rsidRDefault="008A0906" w:rsidP="008A0906">
      <w:pPr>
        <w:pStyle w:val="PargrafodaLista"/>
        <w:ind w:right="-1984"/>
        <w:jc w:val="both"/>
        <w:rPr>
          <w:rFonts w:ascii="Georgia" w:hAnsi="Georgia"/>
          <w:sz w:val="24"/>
          <w:szCs w:val="24"/>
        </w:rPr>
      </w:pPr>
      <w:r w:rsidRPr="00E1396E">
        <w:rPr>
          <w:rFonts w:ascii="Georgia" w:hAnsi="Georgia"/>
          <w:sz w:val="24"/>
          <w:szCs w:val="24"/>
        </w:rPr>
        <w:t>Os serviços compreendem os seguintes itens:</w:t>
      </w:r>
    </w:p>
    <w:p w:rsidR="00E1396E" w:rsidRPr="00E1396E" w:rsidRDefault="00E1396E" w:rsidP="008A0906">
      <w:pPr>
        <w:pStyle w:val="PargrafodaLista"/>
        <w:ind w:right="-1984"/>
        <w:jc w:val="both"/>
        <w:rPr>
          <w:rFonts w:ascii="Georgia" w:hAnsi="Georgia"/>
          <w:sz w:val="24"/>
          <w:szCs w:val="24"/>
        </w:rPr>
      </w:pPr>
    </w:p>
    <w:tbl>
      <w:tblPr>
        <w:tblStyle w:val="Tabelacomgrade"/>
        <w:tblW w:w="11086" w:type="dxa"/>
        <w:tblInd w:w="-147" w:type="dxa"/>
        <w:tblLayout w:type="fixed"/>
        <w:tblLook w:val="04A0" w:firstRow="1" w:lastRow="0" w:firstColumn="1" w:lastColumn="0" w:noHBand="0" w:noVBand="1"/>
      </w:tblPr>
      <w:tblGrid>
        <w:gridCol w:w="1164"/>
        <w:gridCol w:w="4961"/>
        <w:gridCol w:w="3260"/>
        <w:gridCol w:w="1701"/>
      </w:tblGrid>
      <w:tr w:rsidR="009E2089" w:rsidRPr="00E1396E" w:rsidTr="00E1396E">
        <w:tc>
          <w:tcPr>
            <w:tcW w:w="1164" w:type="dxa"/>
            <w:shd w:val="clear" w:color="auto" w:fill="9CC2E5" w:themeFill="accent1" w:themeFillTint="99"/>
          </w:tcPr>
          <w:p w:rsidR="009E2089" w:rsidRPr="00E1396E" w:rsidRDefault="009E2089" w:rsidP="00591846">
            <w:pPr>
              <w:spacing w:before="240"/>
              <w:jc w:val="center"/>
              <w:rPr>
                <w:rFonts w:ascii="Georgia" w:hAnsi="Georgia"/>
                <w:b/>
                <w:sz w:val="24"/>
                <w:szCs w:val="24"/>
              </w:rPr>
            </w:pPr>
            <w:r w:rsidRPr="00E1396E">
              <w:rPr>
                <w:rFonts w:ascii="Georgia" w:hAnsi="Georgia"/>
                <w:b/>
                <w:sz w:val="24"/>
                <w:szCs w:val="24"/>
              </w:rPr>
              <w:t>ITEM</w:t>
            </w:r>
          </w:p>
        </w:tc>
        <w:tc>
          <w:tcPr>
            <w:tcW w:w="4961" w:type="dxa"/>
            <w:shd w:val="clear" w:color="auto" w:fill="9CC2E5" w:themeFill="accent1" w:themeFillTint="99"/>
          </w:tcPr>
          <w:p w:rsidR="009E2089" w:rsidRPr="00E1396E" w:rsidRDefault="009E2089" w:rsidP="00591846">
            <w:pPr>
              <w:spacing w:before="240"/>
              <w:jc w:val="center"/>
              <w:rPr>
                <w:rFonts w:ascii="Georgia" w:hAnsi="Georgia"/>
                <w:b/>
                <w:sz w:val="24"/>
                <w:szCs w:val="24"/>
              </w:rPr>
            </w:pPr>
            <w:r w:rsidRPr="00E1396E">
              <w:rPr>
                <w:rFonts w:ascii="Georgia" w:hAnsi="Georgia"/>
                <w:b/>
                <w:sz w:val="24"/>
                <w:szCs w:val="24"/>
              </w:rPr>
              <w:t>DESCRIÇÃO</w:t>
            </w:r>
          </w:p>
        </w:tc>
        <w:tc>
          <w:tcPr>
            <w:tcW w:w="3260" w:type="dxa"/>
            <w:shd w:val="clear" w:color="auto" w:fill="9CC2E5" w:themeFill="accent1" w:themeFillTint="99"/>
          </w:tcPr>
          <w:p w:rsidR="009E2089" w:rsidRPr="00E1396E" w:rsidRDefault="009E2089" w:rsidP="00591846">
            <w:pPr>
              <w:spacing w:before="240"/>
              <w:jc w:val="center"/>
              <w:rPr>
                <w:rFonts w:ascii="Georgia" w:hAnsi="Georgia"/>
                <w:b/>
                <w:sz w:val="24"/>
                <w:szCs w:val="24"/>
              </w:rPr>
            </w:pPr>
            <w:r w:rsidRPr="00E1396E">
              <w:rPr>
                <w:rFonts w:ascii="Georgia" w:hAnsi="Georgia"/>
                <w:b/>
                <w:sz w:val="24"/>
                <w:szCs w:val="24"/>
              </w:rPr>
              <w:t>UNIDADE DE MEDIDA</w:t>
            </w:r>
          </w:p>
        </w:tc>
        <w:tc>
          <w:tcPr>
            <w:tcW w:w="1701" w:type="dxa"/>
            <w:shd w:val="clear" w:color="auto" w:fill="9CC2E5" w:themeFill="accent1" w:themeFillTint="99"/>
          </w:tcPr>
          <w:p w:rsidR="009E2089" w:rsidRPr="00E1396E" w:rsidRDefault="009E2089" w:rsidP="00591846">
            <w:pPr>
              <w:spacing w:before="240"/>
              <w:jc w:val="center"/>
              <w:rPr>
                <w:rFonts w:ascii="Georgia" w:hAnsi="Georgia"/>
                <w:b/>
                <w:sz w:val="24"/>
                <w:szCs w:val="24"/>
              </w:rPr>
            </w:pPr>
            <w:r w:rsidRPr="00E1396E">
              <w:rPr>
                <w:rFonts w:ascii="Georgia" w:hAnsi="Georgia"/>
                <w:b/>
                <w:sz w:val="24"/>
                <w:szCs w:val="24"/>
              </w:rPr>
              <w:t>QTD</w:t>
            </w:r>
          </w:p>
        </w:tc>
      </w:tr>
      <w:tr w:rsidR="009E2089" w:rsidRPr="00E1396E" w:rsidTr="00E1396E">
        <w:tc>
          <w:tcPr>
            <w:tcW w:w="1164" w:type="dxa"/>
            <w:shd w:val="clear" w:color="auto" w:fill="FFFFFF" w:themeFill="background1"/>
          </w:tcPr>
          <w:p w:rsidR="009E2089" w:rsidRPr="00E1396E" w:rsidRDefault="009E2089" w:rsidP="00591846">
            <w:pPr>
              <w:spacing w:before="240"/>
              <w:jc w:val="center"/>
              <w:rPr>
                <w:rFonts w:ascii="Georgia" w:hAnsi="Georgia"/>
                <w:sz w:val="24"/>
                <w:szCs w:val="24"/>
              </w:rPr>
            </w:pPr>
            <w:r w:rsidRPr="00E1396E">
              <w:rPr>
                <w:rFonts w:ascii="Georgia" w:hAnsi="Georgia"/>
                <w:sz w:val="24"/>
                <w:szCs w:val="24"/>
              </w:rPr>
              <w:t>01</w:t>
            </w:r>
          </w:p>
        </w:tc>
        <w:tc>
          <w:tcPr>
            <w:tcW w:w="4961" w:type="dxa"/>
            <w:shd w:val="clear" w:color="auto" w:fill="FFFFFF" w:themeFill="background1"/>
          </w:tcPr>
          <w:p w:rsidR="009E2089" w:rsidRPr="00E1396E" w:rsidRDefault="00E1396E" w:rsidP="00E1396E">
            <w:pPr>
              <w:spacing w:before="240"/>
              <w:rPr>
                <w:rFonts w:ascii="Georgia" w:hAnsi="Georgia"/>
                <w:sz w:val="24"/>
                <w:szCs w:val="24"/>
              </w:rPr>
            </w:pPr>
            <w:r w:rsidRPr="00E1396E">
              <w:rPr>
                <w:rFonts w:ascii="Georgia" w:hAnsi="Georgia"/>
                <w:sz w:val="24"/>
                <w:szCs w:val="24"/>
              </w:rPr>
              <w:t>CONCRETO USINADO DE 30 FCK</w:t>
            </w:r>
          </w:p>
        </w:tc>
        <w:tc>
          <w:tcPr>
            <w:tcW w:w="3260" w:type="dxa"/>
            <w:shd w:val="clear" w:color="auto" w:fill="FFFFFF" w:themeFill="background1"/>
          </w:tcPr>
          <w:p w:rsidR="009E2089" w:rsidRPr="00E1396E" w:rsidRDefault="009E2089" w:rsidP="00591846">
            <w:pPr>
              <w:spacing w:before="240"/>
              <w:jc w:val="center"/>
              <w:rPr>
                <w:rFonts w:ascii="Georgia" w:hAnsi="Georgia"/>
                <w:sz w:val="24"/>
                <w:szCs w:val="24"/>
              </w:rPr>
            </w:pPr>
            <w:r w:rsidRPr="00E1396E">
              <w:rPr>
                <w:rFonts w:ascii="Georgia" w:hAnsi="Georgia"/>
                <w:sz w:val="24"/>
                <w:szCs w:val="24"/>
              </w:rPr>
              <w:t>M³</w:t>
            </w:r>
          </w:p>
        </w:tc>
        <w:tc>
          <w:tcPr>
            <w:tcW w:w="1701" w:type="dxa"/>
            <w:shd w:val="clear" w:color="auto" w:fill="FFFFFF" w:themeFill="background1"/>
          </w:tcPr>
          <w:p w:rsidR="009E2089" w:rsidRPr="00E1396E" w:rsidRDefault="00E1396E" w:rsidP="00591846">
            <w:pPr>
              <w:spacing w:before="240"/>
              <w:jc w:val="center"/>
              <w:rPr>
                <w:rFonts w:ascii="Georgia" w:hAnsi="Georgia"/>
                <w:sz w:val="24"/>
                <w:szCs w:val="24"/>
              </w:rPr>
            </w:pPr>
            <w:r w:rsidRPr="00E1396E">
              <w:rPr>
                <w:rFonts w:ascii="Georgia" w:hAnsi="Georgia"/>
                <w:sz w:val="24"/>
                <w:szCs w:val="24"/>
              </w:rPr>
              <w:t>60</w:t>
            </w:r>
          </w:p>
        </w:tc>
      </w:tr>
    </w:tbl>
    <w:p w:rsidR="00E1396E" w:rsidRDefault="00E1396E" w:rsidP="00E1396E">
      <w:pPr>
        <w:spacing w:line="240" w:lineRule="auto"/>
        <w:ind w:right="-1984" w:firstLine="851"/>
        <w:jc w:val="both"/>
        <w:rPr>
          <w:rFonts w:ascii="Georgia" w:hAnsi="Georgia"/>
          <w:sz w:val="24"/>
          <w:szCs w:val="24"/>
        </w:rPr>
      </w:pPr>
    </w:p>
    <w:p w:rsidR="00CD68EB" w:rsidRPr="00E1396E" w:rsidRDefault="008A0906" w:rsidP="007D2D7E">
      <w:pPr>
        <w:spacing w:before="240"/>
        <w:ind w:right="-1984" w:firstLine="851"/>
        <w:jc w:val="both"/>
        <w:rPr>
          <w:rFonts w:ascii="Georgia" w:hAnsi="Georgia"/>
          <w:sz w:val="24"/>
          <w:szCs w:val="24"/>
        </w:rPr>
      </w:pPr>
      <w:r w:rsidRPr="00E1396E">
        <w:rPr>
          <w:rFonts w:ascii="Georgia" w:hAnsi="Georgia"/>
          <w:sz w:val="24"/>
          <w:szCs w:val="24"/>
        </w:rPr>
        <w:t>Os quantitativos estimados para a contratação são resultantes do levantamento de necessidade de serviços</w:t>
      </w:r>
      <w:r w:rsidR="00E1396E" w:rsidRPr="00E1396E">
        <w:rPr>
          <w:rFonts w:ascii="Georgia" w:hAnsi="Georgia"/>
          <w:sz w:val="24"/>
          <w:szCs w:val="24"/>
        </w:rPr>
        <w:t xml:space="preserve"> feito com medições in campo conforme croqui de medidas.</w:t>
      </w:r>
      <w:bookmarkStart w:id="0" w:name="_GoBack"/>
      <w:bookmarkEnd w:id="0"/>
    </w:p>
    <w:tbl>
      <w:tblPr>
        <w:tblStyle w:val="Tabelacomgrade"/>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0"/>
      </w:tblGrid>
      <w:tr w:rsidR="00E1396E" w:rsidTr="00E1396E">
        <w:tc>
          <w:tcPr>
            <w:tcW w:w="10910" w:type="dxa"/>
          </w:tcPr>
          <w:p w:rsidR="00E1396E" w:rsidRPr="00E1396E" w:rsidRDefault="00E1396E" w:rsidP="00E1396E">
            <w:pPr>
              <w:spacing w:before="240"/>
              <w:ind w:right="34"/>
              <w:jc w:val="center"/>
            </w:pPr>
            <w:r>
              <w:object w:dxaOrig="10260" w:dyaOrig="8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317.25pt" o:ole="">
                  <v:imagedata r:id="rId8" o:title="" cropbottom="11843f"/>
                </v:shape>
                <o:OLEObject Type="Embed" ProgID="PBrush" ShapeID="_x0000_i1025" DrawAspect="Content" ObjectID="_1747655928" r:id="rId9"/>
              </w:object>
            </w:r>
          </w:p>
        </w:tc>
      </w:tr>
    </w:tbl>
    <w:p w:rsidR="008A0906" w:rsidRPr="00EF69DD" w:rsidRDefault="008A0906" w:rsidP="007D2D7E">
      <w:pPr>
        <w:spacing w:after="0" w:line="240" w:lineRule="auto"/>
        <w:ind w:right="-1984" w:firstLine="851"/>
        <w:jc w:val="both"/>
        <w:rPr>
          <w:rFonts w:ascii="Georgia" w:hAnsi="Georgia"/>
          <w:color w:val="FF0000"/>
          <w:sz w:val="24"/>
          <w:szCs w:val="24"/>
        </w:rPr>
      </w:pPr>
    </w:p>
    <w:p w:rsidR="00376EC8" w:rsidRPr="00EF69DD" w:rsidRDefault="00376EC8" w:rsidP="007D2D7E">
      <w:pPr>
        <w:spacing w:after="0" w:line="240" w:lineRule="auto"/>
        <w:ind w:right="-1984" w:firstLine="851"/>
        <w:jc w:val="both"/>
        <w:rPr>
          <w:rFonts w:ascii="Georgia" w:hAnsi="Georgia"/>
          <w:color w:val="FF0000"/>
          <w:sz w:val="24"/>
          <w:szCs w:val="24"/>
        </w:rPr>
      </w:pPr>
    </w:p>
    <w:p w:rsidR="008A0906" w:rsidRPr="001576A0" w:rsidRDefault="008A0906" w:rsidP="007D2D7E">
      <w:pPr>
        <w:pStyle w:val="PargrafodaLista"/>
        <w:numPr>
          <w:ilvl w:val="0"/>
          <w:numId w:val="1"/>
        </w:numPr>
        <w:spacing w:line="276" w:lineRule="auto"/>
        <w:ind w:right="-1984"/>
        <w:jc w:val="both"/>
        <w:rPr>
          <w:rFonts w:ascii="Georgia" w:hAnsi="Georgia"/>
          <w:b/>
          <w:sz w:val="24"/>
          <w:szCs w:val="24"/>
        </w:rPr>
      </w:pPr>
      <w:r w:rsidRPr="001576A0">
        <w:rPr>
          <w:rFonts w:ascii="Georgia" w:hAnsi="Georgia"/>
          <w:b/>
          <w:sz w:val="24"/>
          <w:szCs w:val="24"/>
        </w:rPr>
        <w:t xml:space="preserve">ESTIMATIVA DO VALOR DA CONTRATAÇÃO </w:t>
      </w:r>
    </w:p>
    <w:p w:rsidR="008A0906" w:rsidRPr="00EF69DD" w:rsidRDefault="008A0906" w:rsidP="00DD1084">
      <w:pPr>
        <w:pStyle w:val="PargrafodaLista"/>
        <w:ind w:left="0" w:right="-1984" w:firstLine="851"/>
        <w:jc w:val="both"/>
        <w:rPr>
          <w:rFonts w:ascii="Georgia" w:hAnsi="Georgia"/>
          <w:color w:val="FF0000"/>
          <w:sz w:val="24"/>
          <w:szCs w:val="24"/>
        </w:rPr>
      </w:pPr>
      <w:r w:rsidRPr="00360C8B">
        <w:rPr>
          <w:rFonts w:ascii="Georgia" w:hAnsi="Georgia"/>
          <w:sz w:val="24"/>
          <w:szCs w:val="24"/>
        </w:rPr>
        <w:t xml:space="preserve">A </w:t>
      </w:r>
      <w:r w:rsidRPr="002847FD">
        <w:rPr>
          <w:rFonts w:ascii="Georgia" w:hAnsi="Georgia"/>
          <w:sz w:val="24"/>
          <w:szCs w:val="24"/>
        </w:rPr>
        <w:t>despesa total estimada da contratação é de R$</w:t>
      </w:r>
      <w:r w:rsidR="00D62C9F" w:rsidRPr="002847FD">
        <w:rPr>
          <w:rFonts w:ascii="Georgia" w:hAnsi="Georgia"/>
          <w:sz w:val="24"/>
          <w:szCs w:val="24"/>
        </w:rPr>
        <w:t xml:space="preserve"> </w:t>
      </w:r>
      <w:r w:rsidR="002847FD" w:rsidRPr="002847FD">
        <w:rPr>
          <w:rFonts w:ascii="Georgia" w:hAnsi="Georgia"/>
          <w:sz w:val="24"/>
          <w:szCs w:val="24"/>
        </w:rPr>
        <w:t>44.160,00</w:t>
      </w:r>
      <w:r w:rsidRPr="002847FD">
        <w:rPr>
          <w:rFonts w:ascii="Georgia" w:hAnsi="Georgia"/>
          <w:sz w:val="24"/>
          <w:szCs w:val="24"/>
        </w:rPr>
        <w:t xml:space="preserve"> (</w:t>
      </w:r>
      <w:r w:rsidR="00D62C9F" w:rsidRPr="002847FD">
        <w:rPr>
          <w:rFonts w:ascii="Georgia" w:hAnsi="Georgia"/>
          <w:sz w:val="24"/>
          <w:szCs w:val="24"/>
        </w:rPr>
        <w:t xml:space="preserve">quarenta </w:t>
      </w:r>
      <w:r w:rsidR="002847FD" w:rsidRPr="002847FD">
        <w:rPr>
          <w:rFonts w:ascii="Georgia" w:hAnsi="Georgia"/>
          <w:sz w:val="24"/>
          <w:szCs w:val="24"/>
        </w:rPr>
        <w:t xml:space="preserve">e quatro mil e cento e </w:t>
      </w:r>
      <w:r w:rsidR="002847FD">
        <w:rPr>
          <w:rFonts w:ascii="Georgia" w:hAnsi="Georgia"/>
          <w:sz w:val="24"/>
          <w:szCs w:val="24"/>
        </w:rPr>
        <w:t>sessenta</w:t>
      </w:r>
      <w:r w:rsidR="002847FD" w:rsidRPr="002847FD">
        <w:rPr>
          <w:rFonts w:ascii="Georgia" w:hAnsi="Georgia"/>
          <w:sz w:val="24"/>
          <w:szCs w:val="24"/>
        </w:rPr>
        <w:t xml:space="preserve"> reais</w:t>
      </w:r>
      <w:r w:rsidRPr="002847FD">
        <w:rPr>
          <w:rFonts w:ascii="Georgia" w:hAnsi="Georgia"/>
          <w:sz w:val="24"/>
          <w:szCs w:val="24"/>
        </w:rPr>
        <w:t>), conforme planilha orçamentária anexa</w:t>
      </w:r>
      <w:r w:rsidR="001576A0" w:rsidRPr="002847FD">
        <w:rPr>
          <w:rFonts w:ascii="Georgia" w:hAnsi="Georgia"/>
          <w:sz w:val="24"/>
          <w:szCs w:val="24"/>
        </w:rPr>
        <w:t xml:space="preserve"> ao termo de referência</w:t>
      </w:r>
      <w:r w:rsidRPr="002847FD">
        <w:rPr>
          <w:rFonts w:ascii="Georgia" w:hAnsi="Georgia"/>
          <w:sz w:val="24"/>
          <w:szCs w:val="24"/>
        </w:rPr>
        <w:t>.</w:t>
      </w:r>
    </w:p>
    <w:p w:rsidR="008A0906" w:rsidRPr="00EF69DD" w:rsidRDefault="008A0906" w:rsidP="008A0906">
      <w:pPr>
        <w:pStyle w:val="PargrafodaLista"/>
        <w:ind w:right="-1984"/>
        <w:jc w:val="both"/>
        <w:rPr>
          <w:rFonts w:ascii="Georgia" w:hAnsi="Georgia"/>
          <w:color w:val="FF0000"/>
          <w:sz w:val="24"/>
          <w:szCs w:val="24"/>
        </w:rPr>
      </w:pPr>
    </w:p>
    <w:p w:rsidR="00376EC8" w:rsidRPr="00EF69DD" w:rsidRDefault="00376EC8" w:rsidP="008A0906">
      <w:pPr>
        <w:pStyle w:val="PargrafodaLista"/>
        <w:ind w:right="-1984"/>
        <w:jc w:val="both"/>
        <w:rPr>
          <w:rFonts w:ascii="Georgia" w:hAnsi="Georgia"/>
          <w:color w:val="FF0000"/>
          <w:sz w:val="24"/>
          <w:szCs w:val="24"/>
        </w:rPr>
      </w:pPr>
    </w:p>
    <w:p w:rsidR="008A0906" w:rsidRPr="001576A0" w:rsidRDefault="008A0906" w:rsidP="007D2D7E">
      <w:pPr>
        <w:pStyle w:val="PargrafodaLista"/>
        <w:numPr>
          <w:ilvl w:val="0"/>
          <w:numId w:val="1"/>
        </w:numPr>
        <w:spacing w:line="276" w:lineRule="auto"/>
        <w:ind w:right="-1984"/>
        <w:jc w:val="both"/>
        <w:rPr>
          <w:rFonts w:ascii="Georgia" w:hAnsi="Georgia"/>
          <w:b/>
          <w:sz w:val="24"/>
          <w:szCs w:val="24"/>
        </w:rPr>
      </w:pPr>
      <w:r w:rsidRPr="001576A0">
        <w:rPr>
          <w:rFonts w:ascii="Georgia" w:hAnsi="Georgia"/>
          <w:b/>
          <w:sz w:val="24"/>
          <w:szCs w:val="24"/>
        </w:rPr>
        <w:t xml:space="preserve">JUSTIFICATIVA PARA O PARCELAMENTO OU NÃO DA SOLUÇÃO </w:t>
      </w:r>
    </w:p>
    <w:p w:rsidR="001576A0" w:rsidRPr="001576A0" w:rsidRDefault="001576A0" w:rsidP="001576A0">
      <w:pPr>
        <w:pStyle w:val="PargrafodaLista"/>
        <w:spacing w:line="276" w:lineRule="auto"/>
        <w:ind w:right="-1984"/>
        <w:jc w:val="both"/>
        <w:rPr>
          <w:rFonts w:ascii="Georgia" w:hAnsi="Georgia"/>
          <w:b/>
          <w:sz w:val="24"/>
          <w:szCs w:val="24"/>
        </w:rPr>
      </w:pPr>
    </w:p>
    <w:p w:rsidR="008A0906" w:rsidRPr="001576A0" w:rsidRDefault="00376EC8" w:rsidP="00DD1084">
      <w:pPr>
        <w:pStyle w:val="PargrafodaLista"/>
        <w:ind w:left="0" w:right="-1984" w:firstLine="851"/>
        <w:jc w:val="both"/>
        <w:rPr>
          <w:rFonts w:ascii="Georgia" w:hAnsi="Georgia"/>
          <w:sz w:val="24"/>
          <w:szCs w:val="24"/>
        </w:rPr>
      </w:pPr>
      <w:r w:rsidRPr="001576A0">
        <w:rPr>
          <w:rFonts w:ascii="Georgia" w:hAnsi="Georgia"/>
          <w:sz w:val="24"/>
          <w:szCs w:val="24"/>
        </w:rPr>
        <w:t>O item foi agrupado em lote único por ter</w:t>
      </w:r>
      <w:r w:rsidR="008A0906" w:rsidRPr="001576A0">
        <w:rPr>
          <w:rFonts w:ascii="Georgia" w:hAnsi="Georgia"/>
          <w:sz w:val="24"/>
          <w:szCs w:val="24"/>
        </w:rPr>
        <w:t xml:space="preserve"> </w:t>
      </w:r>
      <w:r w:rsidR="001576A0" w:rsidRPr="001576A0">
        <w:rPr>
          <w:rFonts w:ascii="Georgia" w:hAnsi="Georgia"/>
          <w:sz w:val="24"/>
          <w:szCs w:val="24"/>
        </w:rPr>
        <w:t xml:space="preserve">somente um material (concreto), ou seja, </w:t>
      </w:r>
      <w:r w:rsidR="008A0906" w:rsidRPr="001576A0">
        <w:rPr>
          <w:rFonts w:ascii="Georgia" w:hAnsi="Georgia"/>
          <w:sz w:val="24"/>
          <w:szCs w:val="24"/>
        </w:rPr>
        <w:t>grande similaridade nas características e e</w:t>
      </w:r>
      <w:r w:rsidR="001576A0" w:rsidRPr="001576A0">
        <w:rPr>
          <w:rFonts w:ascii="Georgia" w:hAnsi="Georgia"/>
          <w:sz w:val="24"/>
          <w:szCs w:val="24"/>
        </w:rPr>
        <w:t xml:space="preserve">specificações, cuja execução </w:t>
      </w:r>
      <w:r w:rsidR="008A0906" w:rsidRPr="001576A0">
        <w:rPr>
          <w:rFonts w:ascii="Georgia" w:hAnsi="Georgia"/>
          <w:sz w:val="24"/>
          <w:szCs w:val="24"/>
        </w:rPr>
        <w:t xml:space="preserve">trará significativa redução de preço, comparando-se com a realização dos serviços em separado, por fornecedores diferentes. A contratação foi </w:t>
      </w:r>
      <w:r w:rsidR="001576A0" w:rsidRPr="001576A0">
        <w:rPr>
          <w:rFonts w:ascii="Georgia" w:hAnsi="Georgia"/>
          <w:sz w:val="24"/>
          <w:szCs w:val="24"/>
        </w:rPr>
        <w:t>será em lote único</w:t>
      </w:r>
      <w:r w:rsidR="008A0906" w:rsidRPr="001576A0">
        <w:rPr>
          <w:rFonts w:ascii="Georgia" w:hAnsi="Georgia"/>
          <w:sz w:val="24"/>
          <w:szCs w:val="24"/>
        </w:rPr>
        <w:t xml:space="preserve"> para permitir maior adesão e competitividade ao certame pelo mercado fornecedor, em razão da quantidade de serviço em cada item, ampliando o interesse do mercado, evitando-se assim a necessidade de iniciar nova </w:t>
      </w:r>
      <w:r w:rsidR="00597A31" w:rsidRPr="001576A0">
        <w:rPr>
          <w:rFonts w:ascii="Georgia" w:hAnsi="Georgia"/>
          <w:sz w:val="24"/>
          <w:szCs w:val="24"/>
        </w:rPr>
        <w:t>contratação</w:t>
      </w:r>
      <w:r w:rsidR="008A0906" w:rsidRPr="001576A0">
        <w:rPr>
          <w:rFonts w:ascii="Georgia" w:hAnsi="Georgia"/>
          <w:sz w:val="24"/>
          <w:szCs w:val="24"/>
        </w:rPr>
        <w:t xml:space="preserve"> para o ate</w:t>
      </w:r>
      <w:r w:rsidRPr="001576A0">
        <w:rPr>
          <w:rFonts w:ascii="Georgia" w:hAnsi="Georgia"/>
          <w:sz w:val="24"/>
          <w:szCs w:val="24"/>
        </w:rPr>
        <w:t>ndimento da demanda em questão.</w:t>
      </w:r>
    </w:p>
    <w:p w:rsidR="00DD1084" w:rsidRPr="00EF69DD" w:rsidRDefault="00DD1084" w:rsidP="00DD1084">
      <w:pPr>
        <w:pStyle w:val="PargrafodaLista"/>
        <w:ind w:left="0" w:right="-1984" w:firstLine="851"/>
        <w:jc w:val="both"/>
        <w:rPr>
          <w:rFonts w:ascii="Georgia" w:hAnsi="Georgia"/>
          <w:color w:val="FF0000"/>
          <w:sz w:val="24"/>
          <w:szCs w:val="24"/>
        </w:rPr>
      </w:pPr>
    </w:p>
    <w:p w:rsidR="00376EC8" w:rsidRPr="00EF69DD" w:rsidRDefault="00376EC8" w:rsidP="00DD1084">
      <w:pPr>
        <w:pStyle w:val="PargrafodaLista"/>
        <w:ind w:left="0" w:right="-1984" w:firstLine="851"/>
        <w:jc w:val="both"/>
        <w:rPr>
          <w:rFonts w:ascii="Georgia" w:hAnsi="Georgia"/>
          <w:color w:val="FF0000"/>
          <w:sz w:val="24"/>
          <w:szCs w:val="24"/>
        </w:rPr>
      </w:pPr>
    </w:p>
    <w:p w:rsidR="00376EC8" w:rsidRPr="00EF69DD" w:rsidRDefault="00376EC8" w:rsidP="00DD1084">
      <w:pPr>
        <w:pStyle w:val="PargrafodaLista"/>
        <w:ind w:left="0" w:right="-1984" w:firstLine="851"/>
        <w:jc w:val="both"/>
        <w:rPr>
          <w:rFonts w:ascii="Georgia" w:hAnsi="Georgia"/>
          <w:color w:val="FF0000"/>
          <w:sz w:val="24"/>
          <w:szCs w:val="24"/>
        </w:rPr>
      </w:pPr>
    </w:p>
    <w:p w:rsidR="00DD1084" w:rsidRPr="00EF69DD" w:rsidRDefault="00DD1084" w:rsidP="00DD1084">
      <w:pPr>
        <w:pStyle w:val="PargrafodaLista"/>
        <w:ind w:left="0" w:right="-1984" w:firstLine="851"/>
        <w:jc w:val="both"/>
        <w:rPr>
          <w:rFonts w:ascii="Georgia" w:hAnsi="Georgia"/>
          <w:color w:val="FF0000"/>
          <w:sz w:val="24"/>
          <w:szCs w:val="24"/>
        </w:rPr>
      </w:pPr>
    </w:p>
    <w:p w:rsidR="00DD1084" w:rsidRPr="000C6BA4" w:rsidRDefault="003A1B48" w:rsidP="003A1B48">
      <w:pPr>
        <w:pStyle w:val="PargrafodaLista"/>
        <w:numPr>
          <w:ilvl w:val="0"/>
          <w:numId w:val="1"/>
        </w:numPr>
        <w:spacing w:line="480" w:lineRule="auto"/>
        <w:ind w:right="-1984"/>
        <w:jc w:val="both"/>
        <w:rPr>
          <w:rFonts w:ascii="Georgia" w:hAnsi="Georgia"/>
          <w:b/>
          <w:sz w:val="24"/>
          <w:szCs w:val="24"/>
        </w:rPr>
      </w:pPr>
      <w:r w:rsidRPr="000C6BA4">
        <w:rPr>
          <w:rFonts w:ascii="Georgia" w:hAnsi="Georgia"/>
          <w:b/>
          <w:sz w:val="24"/>
          <w:szCs w:val="24"/>
        </w:rPr>
        <w:lastRenderedPageBreak/>
        <w:t xml:space="preserve">ALINHAMENTO ENTRE A CONTRATAÇÃO E O PLANEJAMENTO </w:t>
      </w:r>
    </w:p>
    <w:p w:rsidR="00683D7F" w:rsidRDefault="00DD1084" w:rsidP="003A1B48">
      <w:pPr>
        <w:pStyle w:val="PargrafodaLista"/>
        <w:ind w:left="0" w:right="-1984" w:firstLine="993"/>
        <w:jc w:val="both"/>
        <w:rPr>
          <w:rFonts w:ascii="Georgia" w:hAnsi="Georgia"/>
          <w:sz w:val="24"/>
        </w:rPr>
      </w:pPr>
      <w:r w:rsidRPr="000C6BA4">
        <w:rPr>
          <w:rFonts w:ascii="Georgia" w:hAnsi="Georgia"/>
          <w:sz w:val="24"/>
        </w:rPr>
        <w:t xml:space="preserve">A </w:t>
      </w:r>
      <w:r w:rsidR="000C6BA4" w:rsidRPr="000C6BA4">
        <w:rPr>
          <w:rFonts w:ascii="Georgia" w:hAnsi="Georgia"/>
          <w:sz w:val="24"/>
        </w:rPr>
        <w:t xml:space="preserve">câmara municipal de Serranópolis </w:t>
      </w:r>
      <w:r w:rsidRPr="000C6BA4">
        <w:rPr>
          <w:rFonts w:ascii="Georgia" w:hAnsi="Georgia"/>
          <w:sz w:val="24"/>
        </w:rPr>
        <w:t xml:space="preserve">iniciou uma grande </w:t>
      </w:r>
      <w:r w:rsidR="00BA7777" w:rsidRPr="000C6BA4">
        <w:rPr>
          <w:rFonts w:ascii="Georgia" w:hAnsi="Georgia"/>
          <w:sz w:val="24"/>
        </w:rPr>
        <w:t xml:space="preserve">busca para </w:t>
      </w:r>
      <w:r w:rsidR="000C6BA4" w:rsidRPr="000C6BA4">
        <w:rPr>
          <w:rFonts w:ascii="Georgia" w:hAnsi="Georgia"/>
          <w:sz w:val="24"/>
        </w:rPr>
        <w:t>tentar minimizar a abertura de fissuras e buracos na calçada em torno do prédio, porém, das diversas tentativas foram fracassadas, o que não ficou de melhor custo benefício continuar fazendo os remendos, mas sim, a reforma por completo para a maior assertividade e resolução da problemática.</w:t>
      </w:r>
      <w:r w:rsidR="00683D7F" w:rsidRPr="000C6BA4">
        <w:rPr>
          <w:rFonts w:ascii="Georgia" w:hAnsi="Georgia"/>
          <w:sz w:val="24"/>
        </w:rPr>
        <w:t xml:space="preserve"> Por este motivo foi necessário fazer o planejamento de contr</w:t>
      </w:r>
      <w:r w:rsidR="00360C8B" w:rsidRPr="000C6BA4">
        <w:rPr>
          <w:rFonts w:ascii="Georgia" w:hAnsi="Georgia"/>
          <w:sz w:val="24"/>
        </w:rPr>
        <w:t>atação de empresa especializada no preparo e entrega de concreto usinado</w:t>
      </w:r>
      <w:r w:rsidR="00683D7F" w:rsidRPr="000C6BA4">
        <w:rPr>
          <w:rFonts w:ascii="Georgia" w:hAnsi="Georgia"/>
          <w:sz w:val="24"/>
        </w:rPr>
        <w:t xml:space="preserve"> e qu</w:t>
      </w:r>
      <w:r w:rsidR="000C6BA4" w:rsidRPr="000C6BA4">
        <w:rPr>
          <w:rFonts w:ascii="Georgia" w:hAnsi="Georgia"/>
          <w:sz w:val="24"/>
        </w:rPr>
        <w:t>e seja de maior agilidade para a reforma com consequente uso da calçada e estacionamento</w:t>
      </w:r>
      <w:r w:rsidR="00683D7F" w:rsidRPr="000C6BA4">
        <w:rPr>
          <w:rFonts w:ascii="Georgia" w:hAnsi="Georgia"/>
          <w:sz w:val="24"/>
        </w:rPr>
        <w:t>.</w:t>
      </w:r>
    </w:p>
    <w:p w:rsidR="000C6BA4" w:rsidRDefault="000C6BA4" w:rsidP="003A1B48">
      <w:pPr>
        <w:pStyle w:val="PargrafodaLista"/>
        <w:ind w:left="0" w:right="-1984" w:firstLine="993"/>
        <w:jc w:val="both"/>
        <w:rPr>
          <w:rFonts w:ascii="Georgia" w:hAnsi="Georgia"/>
          <w:sz w:val="24"/>
        </w:rPr>
      </w:pPr>
    </w:p>
    <w:tbl>
      <w:tblPr>
        <w:tblStyle w:val="Tabelacomgrade"/>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4"/>
        <w:gridCol w:w="5384"/>
      </w:tblGrid>
      <w:tr w:rsidR="000C6BA4" w:rsidTr="000C6BA4">
        <w:tc>
          <w:tcPr>
            <w:tcW w:w="5384" w:type="dxa"/>
          </w:tcPr>
          <w:p w:rsidR="000C6BA4" w:rsidRDefault="000C6BA4" w:rsidP="000C6BA4">
            <w:pPr>
              <w:pStyle w:val="PargrafodaLista"/>
              <w:ind w:left="0"/>
              <w:jc w:val="both"/>
              <w:rPr>
                <w:rFonts w:ascii="Georgia" w:hAnsi="Georgia"/>
                <w:sz w:val="24"/>
              </w:rPr>
            </w:pPr>
            <w:r w:rsidRPr="000C6BA4">
              <w:rPr>
                <w:rFonts w:ascii="Georgia" w:hAnsi="Georgia"/>
                <w:noProof/>
                <w:sz w:val="24"/>
                <w:lang w:eastAsia="pt-BR"/>
              </w:rPr>
              <w:drawing>
                <wp:inline distT="0" distB="0" distL="0" distR="0">
                  <wp:extent cx="3232298" cy="2423466"/>
                  <wp:effectExtent l="0" t="0" r="6350" b="0"/>
                  <wp:docPr id="14" name="Imagem 14" descr="C:\Users\Usuario\Downloads\WhatsApp Image 2023-06-02 at 08.59.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uario\Downloads\WhatsApp Image 2023-06-02 at 08.59.2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6946" cy="2441946"/>
                          </a:xfrm>
                          <a:prstGeom prst="rect">
                            <a:avLst/>
                          </a:prstGeom>
                          <a:noFill/>
                          <a:ln>
                            <a:noFill/>
                          </a:ln>
                        </pic:spPr>
                      </pic:pic>
                    </a:graphicData>
                  </a:graphic>
                </wp:inline>
              </w:drawing>
            </w:r>
          </w:p>
        </w:tc>
        <w:tc>
          <w:tcPr>
            <w:tcW w:w="5384" w:type="dxa"/>
          </w:tcPr>
          <w:p w:rsidR="000C6BA4" w:rsidRDefault="000C6BA4" w:rsidP="000C6BA4">
            <w:pPr>
              <w:pStyle w:val="PargrafodaLista"/>
              <w:ind w:left="0"/>
              <w:jc w:val="center"/>
              <w:rPr>
                <w:rFonts w:ascii="Georgia" w:hAnsi="Georgia"/>
                <w:sz w:val="24"/>
              </w:rPr>
            </w:pPr>
            <w:r w:rsidRPr="000C6BA4">
              <w:rPr>
                <w:rFonts w:ascii="Georgia" w:hAnsi="Georgia"/>
                <w:noProof/>
                <w:sz w:val="24"/>
                <w:lang w:eastAsia="pt-BR"/>
              </w:rPr>
              <w:drawing>
                <wp:inline distT="0" distB="0" distL="0" distR="0" wp14:anchorId="00C49F30" wp14:editId="121B9EDA">
                  <wp:extent cx="3261668" cy="2445488"/>
                  <wp:effectExtent l="0" t="0" r="0" b="0"/>
                  <wp:docPr id="13" name="Imagem 13" descr="C:\Users\Usuario\Downloads\WhatsApp Image 2023-06-02 at 08.59.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uario\Downloads\WhatsApp Image 2023-06-02 at 08.59.2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1631" cy="2475451"/>
                          </a:xfrm>
                          <a:prstGeom prst="rect">
                            <a:avLst/>
                          </a:prstGeom>
                          <a:noFill/>
                          <a:ln>
                            <a:noFill/>
                          </a:ln>
                        </pic:spPr>
                      </pic:pic>
                    </a:graphicData>
                  </a:graphic>
                </wp:inline>
              </w:drawing>
            </w:r>
          </w:p>
        </w:tc>
      </w:tr>
    </w:tbl>
    <w:p w:rsidR="000C6BA4" w:rsidRPr="000C6BA4" w:rsidRDefault="000C6BA4" w:rsidP="003A1B48">
      <w:pPr>
        <w:pStyle w:val="PargrafodaLista"/>
        <w:ind w:left="0" w:right="-1984" w:firstLine="993"/>
        <w:jc w:val="both"/>
        <w:rPr>
          <w:rFonts w:ascii="Georgia" w:hAnsi="Georgia"/>
          <w:sz w:val="24"/>
        </w:rPr>
      </w:pPr>
    </w:p>
    <w:p w:rsidR="003A1B48" w:rsidRPr="00EF69DD" w:rsidRDefault="003A1B48" w:rsidP="00DD1084">
      <w:pPr>
        <w:pStyle w:val="PargrafodaLista"/>
        <w:ind w:right="-1984"/>
        <w:jc w:val="both"/>
        <w:rPr>
          <w:color w:val="FF0000"/>
        </w:rPr>
      </w:pPr>
    </w:p>
    <w:p w:rsidR="003A1B48" w:rsidRPr="000C6BA4" w:rsidRDefault="003A1B48" w:rsidP="003A1B48">
      <w:pPr>
        <w:pStyle w:val="PargrafodaLista"/>
        <w:numPr>
          <w:ilvl w:val="0"/>
          <w:numId w:val="1"/>
        </w:numPr>
        <w:spacing w:line="480" w:lineRule="auto"/>
        <w:ind w:right="-1984"/>
        <w:jc w:val="both"/>
        <w:rPr>
          <w:rFonts w:ascii="Georgia" w:hAnsi="Georgia"/>
          <w:b/>
          <w:sz w:val="24"/>
        </w:rPr>
      </w:pPr>
      <w:r w:rsidRPr="000C6BA4">
        <w:rPr>
          <w:rFonts w:ascii="Georgia" w:hAnsi="Georgia"/>
          <w:b/>
          <w:sz w:val="24"/>
        </w:rPr>
        <w:t xml:space="preserve">RESULTADOS PRETENDIDOS </w:t>
      </w:r>
    </w:p>
    <w:p w:rsidR="003A1B48" w:rsidRPr="00EF69DD" w:rsidRDefault="00DD1084" w:rsidP="003A1B48">
      <w:pPr>
        <w:pStyle w:val="PargrafodaLista"/>
        <w:ind w:left="142" w:right="-1984" w:firstLine="851"/>
        <w:jc w:val="both"/>
        <w:rPr>
          <w:rFonts w:ascii="Georgia" w:hAnsi="Georgia"/>
          <w:color w:val="FF0000"/>
          <w:sz w:val="24"/>
        </w:rPr>
      </w:pPr>
      <w:r w:rsidRPr="000C6BA4">
        <w:rPr>
          <w:rFonts w:ascii="Georgia" w:hAnsi="Georgia"/>
          <w:sz w:val="24"/>
        </w:rPr>
        <w:t>Os resultados pretendidos são as melh</w:t>
      </w:r>
      <w:r w:rsidR="000C6BA4" w:rsidRPr="000C6BA4">
        <w:rPr>
          <w:rFonts w:ascii="Georgia" w:hAnsi="Georgia"/>
          <w:sz w:val="24"/>
        </w:rPr>
        <w:t>orias quanto a atual situação da mobilidade e acessibilidade, minimizando a dificuldade ao acesso ao interior da edificação</w:t>
      </w:r>
      <w:r w:rsidR="002435D3" w:rsidRPr="000C6BA4">
        <w:rPr>
          <w:rFonts w:ascii="Georgia" w:hAnsi="Georgia"/>
          <w:sz w:val="24"/>
        </w:rPr>
        <w:t>,</w:t>
      </w:r>
      <w:r w:rsidR="000C6BA4">
        <w:rPr>
          <w:rFonts w:ascii="Georgia" w:hAnsi="Georgia"/>
          <w:sz w:val="24"/>
        </w:rPr>
        <w:t xml:space="preserve"> melhoria ao aspecto visual do prédio do Poder Legislativo do município e o consequente uso do estacionamento que em algumas partes não está sendo possível a utilização para que não aumente as fissuras existentes.</w:t>
      </w:r>
      <w:r w:rsidR="002435D3" w:rsidRPr="000C6BA4">
        <w:rPr>
          <w:rFonts w:ascii="Georgia" w:hAnsi="Georgia"/>
          <w:sz w:val="24"/>
        </w:rPr>
        <w:t xml:space="preserve"> </w:t>
      </w:r>
    </w:p>
    <w:p w:rsidR="003A1B48" w:rsidRDefault="003A1B48" w:rsidP="00DD1084">
      <w:pPr>
        <w:pStyle w:val="PargrafodaLista"/>
        <w:ind w:right="-1984"/>
        <w:jc w:val="both"/>
        <w:rPr>
          <w:color w:val="FF0000"/>
        </w:rPr>
      </w:pPr>
    </w:p>
    <w:p w:rsidR="000C6BA4" w:rsidRPr="00EF69DD" w:rsidRDefault="000C6BA4" w:rsidP="00DD1084">
      <w:pPr>
        <w:pStyle w:val="PargrafodaLista"/>
        <w:ind w:right="-1984"/>
        <w:jc w:val="both"/>
        <w:rPr>
          <w:color w:val="FF0000"/>
        </w:rPr>
      </w:pPr>
    </w:p>
    <w:p w:rsidR="003A1B48" w:rsidRPr="000C6BA4" w:rsidRDefault="00F0245C" w:rsidP="003A1B48">
      <w:pPr>
        <w:pStyle w:val="PargrafodaLista"/>
        <w:numPr>
          <w:ilvl w:val="0"/>
          <w:numId w:val="1"/>
        </w:numPr>
        <w:spacing w:line="480" w:lineRule="auto"/>
        <w:ind w:left="142" w:right="-1984" w:firstLine="218"/>
        <w:jc w:val="both"/>
        <w:rPr>
          <w:rFonts w:ascii="Georgia" w:hAnsi="Georgia"/>
          <w:b/>
          <w:sz w:val="24"/>
          <w:szCs w:val="24"/>
        </w:rPr>
      </w:pPr>
      <w:r w:rsidRPr="000C6BA4">
        <w:rPr>
          <w:rFonts w:ascii="Georgia" w:hAnsi="Georgia"/>
          <w:b/>
          <w:sz w:val="24"/>
          <w:szCs w:val="24"/>
        </w:rPr>
        <w:t xml:space="preserve"> </w:t>
      </w:r>
      <w:r w:rsidR="003A1B48" w:rsidRPr="000C6BA4">
        <w:rPr>
          <w:rFonts w:ascii="Georgia" w:hAnsi="Georgia"/>
          <w:b/>
          <w:sz w:val="24"/>
          <w:szCs w:val="24"/>
        </w:rPr>
        <w:t xml:space="preserve">PROVIDÊNCIAS A SEREM ADOTADAS </w:t>
      </w:r>
    </w:p>
    <w:p w:rsidR="003A1B48" w:rsidRPr="000C6BA4" w:rsidRDefault="00DD1084" w:rsidP="003A1B48">
      <w:pPr>
        <w:pStyle w:val="PargrafodaLista"/>
        <w:ind w:left="142" w:right="-1984" w:firstLine="851"/>
        <w:jc w:val="both"/>
        <w:rPr>
          <w:rFonts w:ascii="Georgia" w:hAnsi="Georgia"/>
          <w:sz w:val="24"/>
          <w:szCs w:val="24"/>
        </w:rPr>
      </w:pPr>
      <w:r w:rsidRPr="000C6BA4">
        <w:rPr>
          <w:rFonts w:ascii="Georgia" w:hAnsi="Georgia"/>
          <w:sz w:val="24"/>
          <w:szCs w:val="24"/>
        </w:rPr>
        <w:t xml:space="preserve">A Administração tomará as seguintes providências previamente ao contrato: Definições dos servidores que farão parte da equipe de fiscalização e gestão contratual; Capacitação dos fiscais e gestores a respeito do tema objeto da contratação; Definições dos locais onde serão armazenados os equipamentos da CONTRATADA;  Definição de planos de trabalho com vistas à boa execução contratual; Acompanhamento rigoroso das ações previstas nos projetos apresentados para a realização das adequações e melhorias no objeto a ser contratado. </w:t>
      </w:r>
    </w:p>
    <w:p w:rsidR="003A1B48" w:rsidRDefault="003A1B48" w:rsidP="00DD1084">
      <w:pPr>
        <w:pStyle w:val="PargrafodaLista"/>
        <w:ind w:right="-1984"/>
        <w:jc w:val="both"/>
        <w:rPr>
          <w:color w:val="FF0000"/>
        </w:rPr>
      </w:pPr>
    </w:p>
    <w:p w:rsidR="000C6BA4" w:rsidRDefault="000C6BA4" w:rsidP="00DD1084">
      <w:pPr>
        <w:pStyle w:val="PargrafodaLista"/>
        <w:ind w:right="-1984"/>
        <w:jc w:val="both"/>
        <w:rPr>
          <w:color w:val="FF0000"/>
        </w:rPr>
      </w:pPr>
    </w:p>
    <w:p w:rsidR="003A1B48" w:rsidRPr="001576A0" w:rsidRDefault="00F0245C" w:rsidP="003A1B48">
      <w:pPr>
        <w:pStyle w:val="PargrafodaLista"/>
        <w:numPr>
          <w:ilvl w:val="0"/>
          <w:numId w:val="1"/>
        </w:numPr>
        <w:ind w:right="-1984"/>
        <w:jc w:val="both"/>
        <w:rPr>
          <w:rFonts w:ascii="Georgia" w:hAnsi="Georgia"/>
          <w:b/>
          <w:sz w:val="24"/>
          <w:szCs w:val="24"/>
        </w:rPr>
      </w:pPr>
      <w:r w:rsidRPr="001576A0">
        <w:rPr>
          <w:rFonts w:ascii="Georgia" w:hAnsi="Georgia"/>
          <w:b/>
          <w:sz w:val="24"/>
          <w:szCs w:val="24"/>
        </w:rPr>
        <w:lastRenderedPageBreak/>
        <w:t xml:space="preserve"> </w:t>
      </w:r>
      <w:r w:rsidR="003A1B48" w:rsidRPr="001576A0">
        <w:rPr>
          <w:rFonts w:ascii="Georgia" w:hAnsi="Georgia"/>
          <w:b/>
          <w:sz w:val="24"/>
          <w:szCs w:val="24"/>
        </w:rPr>
        <w:t>POSSÍVEIS IMPACTOS AMBIENTAIS</w:t>
      </w:r>
    </w:p>
    <w:p w:rsidR="003A1B48" w:rsidRPr="001576A0" w:rsidRDefault="003A1B48" w:rsidP="003A1B48">
      <w:pPr>
        <w:pStyle w:val="PargrafodaLista"/>
        <w:ind w:right="-1984"/>
        <w:jc w:val="both"/>
      </w:pPr>
    </w:p>
    <w:p w:rsidR="002548C8" w:rsidRPr="001576A0" w:rsidRDefault="00DD1084" w:rsidP="003A1B48">
      <w:pPr>
        <w:pStyle w:val="PargrafodaLista"/>
        <w:ind w:left="142" w:right="-1984" w:firstLine="851"/>
        <w:jc w:val="both"/>
        <w:rPr>
          <w:rStyle w:val="Forte"/>
          <w:rFonts w:ascii="Arial" w:hAnsi="Arial" w:cs="Arial"/>
          <w:sz w:val="20"/>
          <w:szCs w:val="20"/>
        </w:rPr>
      </w:pPr>
      <w:r w:rsidRPr="001576A0">
        <w:t xml:space="preserve"> </w:t>
      </w:r>
      <w:r w:rsidR="003A1B48" w:rsidRPr="001576A0">
        <w:rPr>
          <w:rFonts w:ascii="Georgia" w:hAnsi="Georgia"/>
          <w:sz w:val="24"/>
          <w:szCs w:val="24"/>
        </w:rPr>
        <w:t xml:space="preserve">Impactos ambientais são as alterações no ambiente causadas pelas ações humanas. Os impactos ambientais podem ser considerados positivos e negativos. Os impactos negativos ocorrem quando as alterações causadas geram risco ao ser humano ou para os recursos naturais encontrados no espaço. Por outro lado, os impactos são considerados positivos quando as alterações resultam em melhorias ao meio ambiente.  A presente contratação visa gerar impactos ambientais positivos, uma vez que haverá previsão da responsabilidade ambiental da futura contratada, que todo o material e equipamento a ser fornecido deverá considerar a composição, características ou componentes sustentáveis, atendendo, dessa forma, o disposto na </w:t>
      </w:r>
      <w:hyperlink r:id="rId12" w:history="1">
        <w:r w:rsidR="002548C8" w:rsidRPr="001576A0">
          <w:rPr>
            <w:rStyle w:val="Hyperlink"/>
            <w:rFonts w:ascii="Georgia" w:hAnsi="Georgia" w:cs="Arial"/>
            <w:b/>
            <w:bCs/>
            <w:color w:val="auto"/>
            <w:sz w:val="24"/>
            <w:szCs w:val="24"/>
          </w:rPr>
          <w:t>LEI Nº 12.305, DE 2 DE AGOSTO DE 2010.</w:t>
        </w:r>
      </w:hyperlink>
    </w:p>
    <w:p w:rsidR="003A1B48" w:rsidRPr="001576A0" w:rsidRDefault="003A1B48" w:rsidP="003A1B48">
      <w:pPr>
        <w:pStyle w:val="PargrafodaLista"/>
        <w:ind w:left="142" w:right="-1984" w:firstLine="851"/>
        <w:jc w:val="both"/>
        <w:rPr>
          <w:rFonts w:ascii="Georgia" w:hAnsi="Georgia"/>
          <w:sz w:val="24"/>
          <w:szCs w:val="24"/>
        </w:rPr>
      </w:pPr>
      <w:r w:rsidRPr="001576A0">
        <w:rPr>
          <w:rFonts w:ascii="Georgia" w:hAnsi="Georgia"/>
          <w:sz w:val="24"/>
          <w:szCs w:val="24"/>
        </w:rPr>
        <w:t>A Contratada deverá, ainda, respeitar as Normas Brasileiras (NBR) publicadas pela ABNT sobre resíduos sólidos.</w:t>
      </w:r>
    </w:p>
    <w:p w:rsidR="008A0906" w:rsidRPr="00EF69DD" w:rsidRDefault="008A0906" w:rsidP="008A0906">
      <w:pPr>
        <w:pStyle w:val="PargrafodaLista"/>
        <w:ind w:right="-1984"/>
        <w:jc w:val="both"/>
        <w:rPr>
          <w:rFonts w:ascii="Georgia" w:hAnsi="Georgia"/>
          <w:color w:val="FF0000"/>
          <w:sz w:val="24"/>
          <w:szCs w:val="24"/>
        </w:rPr>
      </w:pPr>
    </w:p>
    <w:p w:rsidR="00234F2A" w:rsidRPr="000C6BA4" w:rsidRDefault="00234F2A" w:rsidP="00234F2A">
      <w:pPr>
        <w:pStyle w:val="PargrafodaLista"/>
        <w:numPr>
          <w:ilvl w:val="0"/>
          <w:numId w:val="1"/>
        </w:numPr>
        <w:spacing w:line="480" w:lineRule="auto"/>
        <w:ind w:right="-1984"/>
        <w:jc w:val="both"/>
        <w:rPr>
          <w:rFonts w:ascii="Georgia" w:hAnsi="Georgia"/>
          <w:b/>
          <w:sz w:val="24"/>
          <w:szCs w:val="24"/>
        </w:rPr>
      </w:pPr>
      <w:r w:rsidRPr="000C6BA4">
        <w:rPr>
          <w:rFonts w:ascii="Georgia" w:hAnsi="Georgia"/>
          <w:b/>
          <w:sz w:val="24"/>
          <w:szCs w:val="24"/>
        </w:rPr>
        <w:t>MAPEAMENTO DE RISCOS</w:t>
      </w:r>
    </w:p>
    <w:p w:rsidR="00234F2A" w:rsidRPr="000C6BA4" w:rsidRDefault="00234F2A" w:rsidP="00234F2A">
      <w:pPr>
        <w:pStyle w:val="PargrafodaLista"/>
        <w:ind w:left="142" w:right="-1984" w:firstLine="851"/>
        <w:jc w:val="both"/>
        <w:rPr>
          <w:rFonts w:ascii="Georgia" w:hAnsi="Georgia"/>
          <w:sz w:val="24"/>
          <w:szCs w:val="24"/>
        </w:rPr>
      </w:pPr>
      <w:r w:rsidRPr="000C6BA4">
        <w:rPr>
          <w:rFonts w:ascii="Georgia" w:hAnsi="Georgia"/>
          <w:sz w:val="24"/>
          <w:szCs w:val="24"/>
        </w:rPr>
        <w:t xml:space="preserve">O mapeamento de riscos permite a identificação, avaliação e gerenciamento dos riscos que possam comprometer o sucesso da contratação e da gestão contratual. Para cada risco identificado, define-se: a probabilidade de ocorrência dos eventos, os possíveis danos potenciais, possíveis ações preventivas e contingências, bem como a identificação de responsáveis por ação. </w:t>
      </w:r>
    </w:p>
    <w:p w:rsidR="00234F2A" w:rsidRPr="000C6BA4" w:rsidRDefault="00234F2A" w:rsidP="00234F2A">
      <w:pPr>
        <w:pStyle w:val="PargrafodaLista"/>
        <w:ind w:left="142" w:right="-1984" w:firstLine="851"/>
        <w:jc w:val="both"/>
        <w:rPr>
          <w:rFonts w:ascii="Georgia" w:hAnsi="Georgia"/>
          <w:sz w:val="24"/>
          <w:szCs w:val="24"/>
        </w:rPr>
      </w:pPr>
      <w:r w:rsidRPr="000C6BA4">
        <w:rPr>
          <w:rFonts w:ascii="Georgia" w:hAnsi="Georgia"/>
          <w:sz w:val="24"/>
          <w:szCs w:val="24"/>
        </w:rPr>
        <w:t xml:space="preserve">Após a identificação e classificação, deve-se executar uma análise qualitativa e quantitativa dos riscos. A análise quantitativa dos riscos consiste na classificação conforme a relação entre a probabilidade e o impacto. Tal classificação resultará no nível do risco e direcionará as ações relacionadas aos riscos durante a fase de planejamento e gestão do contrato. </w:t>
      </w:r>
    </w:p>
    <w:p w:rsidR="00234F2A" w:rsidRDefault="00234F2A" w:rsidP="00234F2A">
      <w:pPr>
        <w:pStyle w:val="PargrafodaLista"/>
        <w:ind w:left="142" w:right="-1984" w:firstLine="851"/>
        <w:jc w:val="both"/>
        <w:rPr>
          <w:rFonts w:ascii="Georgia" w:hAnsi="Georgia"/>
          <w:sz w:val="24"/>
          <w:szCs w:val="24"/>
        </w:rPr>
      </w:pPr>
      <w:r w:rsidRPr="000C6BA4">
        <w:rPr>
          <w:rFonts w:ascii="Georgia" w:hAnsi="Georgia"/>
          <w:sz w:val="24"/>
          <w:szCs w:val="24"/>
        </w:rPr>
        <w:t>A tabela a seguir apresenta uma síntese dos riscos de planejamento e de gestão dos serviços identificados e classificados neste documento.</w:t>
      </w:r>
    </w:p>
    <w:p w:rsidR="000C6BA4" w:rsidRPr="000C6BA4" w:rsidRDefault="000C6BA4" w:rsidP="00234F2A">
      <w:pPr>
        <w:pStyle w:val="PargrafodaLista"/>
        <w:ind w:left="142" w:right="-1984" w:firstLine="851"/>
        <w:jc w:val="both"/>
        <w:rPr>
          <w:rFonts w:ascii="Georgia" w:hAnsi="Georgia"/>
          <w:sz w:val="24"/>
          <w:szCs w:val="24"/>
        </w:rPr>
      </w:pPr>
    </w:p>
    <w:tbl>
      <w:tblPr>
        <w:tblStyle w:val="Tabelacomgrade"/>
        <w:tblW w:w="11341" w:type="dxa"/>
        <w:tblInd w:w="-289" w:type="dxa"/>
        <w:tblLook w:val="04A0" w:firstRow="1" w:lastRow="0" w:firstColumn="1" w:lastColumn="0" w:noHBand="0" w:noVBand="1"/>
      </w:tblPr>
      <w:tblGrid>
        <w:gridCol w:w="7372"/>
        <w:gridCol w:w="2517"/>
        <w:gridCol w:w="1452"/>
      </w:tblGrid>
      <w:tr w:rsidR="001576A0" w:rsidRPr="000C6BA4" w:rsidTr="00D264BC">
        <w:tc>
          <w:tcPr>
            <w:tcW w:w="11341" w:type="dxa"/>
            <w:gridSpan w:val="3"/>
            <w:shd w:val="clear" w:color="auto" w:fill="2E74B5" w:themeFill="accent1" w:themeFillShade="BF"/>
          </w:tcPr>
          <w:p w:rsidR="00D264BC" w:rsidRPr="000C6BA4" w:rsidRDefault="00D264BC" w:rsidP="00234F2A">
            <w:pPr>
              <w:spacing w:before="240"/>
              <w:jc w:val="center"/>
              <w:rPr>
                <w:rFonts w:ascii="Georgia" w:hAnsi="Georgia"/>
                <w:b/>
                <w:sz w:val="24"/>
                <w:szCs w:val="24"/>
              </w:rPr>
            </w:pPr>
            <w:r w:rsidRPr="000C6BA4">
              <w:rPr>
                <w:rFonts w:ascii="Georgia" w:hAnsi="Georgia"/>
                <w:b/>
                <w:sz w:val="24"/>
                <w:szCs w:val="24"/>
              </w:rPr>
              <w:t>SÍNTESE DOS RISCOS DE PLANEJAMENTO E DE GESTÃO DOS SERVIÇOS IDENTIFICADOS E CLASSIFICADOS</w:t>
            </w:r>
          </w:p>
        </w:tc>
      </w:tr>
      <w:tr w:rsidR="001576A0" w:rsidRPr="000C6BA4" w:rsidTr="00547886">
        <w:tc>
          <w:tcPr>
            <w:tcW w:w="7372" w:type="dxa"/>
            <w:shd w:val="clear" w:color="auto" w:fill="9CC2E5" w:themeFill="accent1" w:themeFillTint="99"/>
          </w:tcPr>
          <w:p w:rsidR="00234F2A" w:rsidRPr="000C6BA4" w:rsidRDefault="00234F2A" w:rsidP="00234F2A">
            <w:pPr>
              <w:spacing w:before="240"/>
              <w:jc w:val="center"/>
              <w:rPr>
                <w:rFonts w:ascii="Georgia" w:hAnsi="Georgia"/>
                <w:b/>
                <w:sz w:val="24"/>
                <w:szCs w:val="24"/>
              </w:rPr>
            </w:pPr>
            <w:r w:rsidRPr="000C6BA4">
              <w:rPr>
                <w:rFonts w:ascii="Georgia" w:hAnsi="Georgia"/>
                <w:b/>
                <w:sz w:val="24"/>
                <w:szCs w:val="24"/>
              </w:rPr>
              <w:t>RISCO</w:t>
            </w:r>
          </w:p>
        </w:tc>
        <w:tc>
          <w:tcPr>
            <w:tcW w:w="2517" w:type="dxa"/>
            <w:shd w:val="clear" w:color="auto" w:fill="9CC2E5" w:themeFill="accent1" w:themeFillTint="99"/>
          </w:tcPr>
          <w:p w:rsidR="00234F2A" w:rsidRPr="000C6BA4" w:rsidRDefault="00234F2A" w:rsidP="00234F2A">
            <w:pPr>
              <w:spacing w:before="240"/>
              <w:jc w:val="center"/>
              <w:rPr>
                <w:rFonts w:ascii="Georgia" w:hAnsi="Georgia"/>
                <w:b/>
                <w:sz w:val="24"/>
                <w:szCs w:val="24"/>
              </w:rPr>
            </w:pPr>
            <w:r w:rsidRPr="000C6BA4">
              <w:rPr>
                <w:rFonts w:ascii="Georgia" w:hAnsi="Georgia"/>
                <w:b/>
                <w:sz w:val="24"/>
                <w:szCs w:val="24"/>
              </w:rPr>
              <w:t>PROBABILIDADE</w:t>
            </w:r>
          </w:p>
        </w:tc>
        <w:tc>
          <w:tcPr>
            <w:tcW w:w="1452" w:type="dxa"/>
            <w:shd w:val="clear" w:color="auto" w:fill="9CC2E5" w:themeFill="accent1" w:themeFillTint="99"/>
          </w:tcPr>
          <w:p w:rsidR="00234F2A" w:rsidRPr="000C6BA4" w:rsidRDefault="00234F2A" w:rsidP="00234F2A">
            <w:pPr>
              <w:spacing w:before="240"/>
              <w:jc w:val="center"/>
              <w:rPr>
                <w:rFonts w:ascii="Georgia" w:hAnsi="Georgia"/>
                <w:b/>
                <w:sz w:val="24"/>
                <w:szCs w:val="24"/>
              </w:rPr>
            </w:pPr>
            <w:r w:rsidRPr="000C6BA4">
              <w:rPr>
                <w:rFonts w:ascii="Georgia" w:hAnsi="Georgia"/>
                <w:b/>
                <w:sz w:val="24"/>
                <w:szCs w:val="24"/>
              </w:rPr>
              <w:t>IMPACTO</w:t>
            </w:r>
          </w:p>
        </w:tc>
      </w:tr>
      <w:tr w:rsidR="001576A0" w:rsidRPr="000C6BA4" w:rsidTr="00234F2A">
        <w:tc>
          <w:tcPr>
            <w:tcW w:w="7372" w:type="dxa"/>
          </w:tcPr>
          <w:p w:rsidR="00234F2A" w:rsidRPr="000C6BA4" w:rsidRDefault="00234F2A" w:rsidP="00234F2A">
            <w:pPr>
              <w:spacing w:before="240"/>
              <w:rPr>
                <w:rFonts w:ascii="Georgia" w:hAnsi="Georgia"/>
                <w:sz w:val="24"/>
                <w:szCs w:val="24"/>
              </w:rPr>
            </w:pPr>
            <w:r w:rsidRPr="000C6BA4">
              <w:rPr>
                <w:rFonts w:ascii="Georgia" w:hAnsi="Georgia"/>
                <w:sz w:val="24"/>
                <w:szCs w:val="24"/>
              </w:rPr>
              <w:t>QUESTIONAMENTOS EXCESSIVOS NO PREGÃO</w:t>
            </w:r>
          </w:p>
        </w:tc>
        <w:tc>
          <w:tcPr>
            <w:tcW w:w="2517" w:type="dxa"/>
          </w:tcPr>
          <w:p w:rsidR="00234F2A" w:rsidRPr="000C6BA4" w:rsidRDefault="00234F2A" w:rsidP="00234F2A">
            <w:pPr>
              <w:spacing w:before="240"/>
              <w:jc w:val="center"/>
              <w:rPr>
                <w:rFonts w:ascii="Georgia" w:hAnsi="Georgia"/>
                <w:sz w:val="24"/>
                <w:szCs w:val="24"/>
              </w:rPr>
            </w:pPr>
            <w:r w:rsidRPr="000C6BA4">
              <w:rPr>
                <w:rFonts w:ascii="Georgia" w:hAnsi="Georgia"/>
                <w:sz w:val="24"/>
                <w:szCs w:val="24"/>
              </w:rPr>
              <w:t>BAIXA</w:t>
            </w:r>
          </w:p>
        </w:tc>
        <w:tc>
          <w:tcPr>
            <w:tcW w:w="1452" w:type="dxa"/>
          </w:tcPr>
          <w:p w:rsidR="00234F2A" w:rsidRPr="000C6BA4" w:rsidRDefault="00234F2A" w:rsidP="00234F2A">
            <w:pPr>
              <w:spacing w:before="240"/>
              <w:jc w:val="center"/>
              <w:rPr>
                <w:rFonts w:ascii="Georgia" w:hAnsi="Georgia"/>
                <w:sz w:val="24"/>
                <w:szCs w:val="24"/>
              </w:rPr>
            </w:pPr>
            <w:r w:rsidRPr="000C6BA4">
              <w:rPr>
                <w:rFonts w:ascii="Georgia" w:hAnsi="Georgia"/>
                <w:sz w:val="24"/>
                <w:szCs w:val="24"/>
              </w:rPr>
              <w:t>BAIXA</w:t>
            </w:r>
          </w:p>
        </w:tc>
      </w:tr>
      <w:tr w:rsidR="001576A0" w:rsidRPr="000C6BA4" w:rsidTr="00547886">
        <w:tc>
          <w:tcPr>
            <w:tcW w:w="7372" w:type="dxa"/>
            <w:shd w:val="clear" w:color="auto" w:fill="DEEAF6" w:themeFill="accent1" w:themeFillTint="33"/>
          </w:tcPr>
          <w:p w:rsidR="00234F2A" w:rsidRPr="000C6BA4" w:rsidRDefault="00234F2A" w:rsidP="00234F2A">
            <w:pPr>
              <w:spacing w:before="240"/>
              <w:rPr>
                <w:rFonts w:ascii="Georgia" w:hAnsi="Georgia"/>
                <w:sz w:val="24"/>
                <w:szCs w:val="24"/>
              </w:rPr>
            </w:pPr>
            <w:r w:rsidRPr="000C6BA4">
              <w:rPr>
                <w:rFonts w:ascii="Georgia" w:hAnsi="Georgia"/>
                <w:sz w:val="24"/>
                <w:szCs w:val="24"/>
              </w:rPr>
              <w:t>LICITAÇÃO DESERTA OU COM LOTE DESERTO</w:t>
            </w:r>
          </w:p>
        </w:tc>
        <w:tc>
          <w:tcPr>
            <w:tcW w:w="2517" w:type="dxa"/>
            <w:shd w:val="clear" w:color="auto" w:fill="DEEAF6" w:themeFill="accent1" w:themeFillTint="33"/>
          </w:tcPr>
          <w:p w:rsidR="00234F2A" w:rsidRPr="000C6BA4" w:rsidRDefault="00234F2A" w:rsidP="00234F2A">
            <w:pPr>
              <w:spacing w:before="240"/>
              <w:jc w:val="center"/>
              <w:rPr>
                <w:rFonts w:ascii="Georgia" w:hAnsi="Georgia"/>
                <w:sz w:val="24"/>
                <w:szCs w:val="24"/>
              </w:rPr>
            </w:pPr>
            <w:r w:rsidRPr="000C6BA4">
              <w:rPr>
                <w:rFonts w:ascii="Georgia" w:hAnsi="Georgia"/>
                <w:sz w:val="24"/>
                <w:szCs w:val="24"/>
              </w:rPr>
              <w:t>BAIXA</w:t>
            </w:r>
          </w:p>
        </w:tc>
        <w:tc>
          <w:tcPr>
            <w:tcW w:w="1452" w:type="dxa"/>
            <w:shd w:val="clear" w:color="auto" w:fill="DEEAF6" w:themeFill="accent1" w:themeFillTint="33"/>
          </w:tcPr>
          <w:p w:rsidR="00234F2A" w:rsidRPr="000C6BA4" w:rsidRDefault="00234F2A" w:rsidP="00234F2A">
            <w:pPr>
              <w:spacing w:before="240"/>
              <w:jc w:val="center"/>
              <w:rPr>
                <w:rFonts w:ascii="Georgia" w:hAnsi="Georgia"/>
                <w:sz w:val="24"/>
                <w:szCs w:val="24"/>
              </w:rPr>
            </w:pPr>
            <w:r w:rsidRPr="000C6BA4">
              <w:rPr>
                <w:rFonts w:ascii="Georgia" w:hAnsi="Georgia"/>
                <w:sz w:val="24"/>
                <w:szCs w:val="24"/>
              </w:rPr>
              <w:t>MÉDIO</w:t>
            </w:r>
          </w:p>
        </w:tc>
      </w:tr>
      <w:tr w:rsidR="001576A0" w:rsidRPr="000C6BA4" w:rsidTr="00234F2A">
        <w:tc>
          <w:tcPr>
            <w:tcW w:w="7372" w:type="dxa"/>
          </w:tcPr>
          <w:p w:rsidR="00234F2A" w:rsidRPr="000C6BA4" w:rsidRDefault="00234F2A" w:rsidP="00234F2A">
            <w:pPr>
              <w:spacing w:before="240"/>
              <w:rPr>
                <w:rFonts w:ascii="Georgia" w:hAnsi="Georgia"/>
                <w:sz w:val="24"/>
                <w:szCs w:val="24"/>
              </w:rPr>
            </w:pPr>
            <w:r w:rsidRPr="000C6BA4">
              <w:rPr>
                <w:rFonts w:ascii="Georgia" w:hAnsi="Georgia"/>
                <w:sz w:val="24"/>
                <w:szCs w:val="24"/>
              </w:rPr>
              <w:t>CONTRATADA SE RECUSAR A ASSINAR O CONTRATO</w:t>
            </w:r>
          </w:p>
        </w:tc>
        <w:tc>
          <w:tcPr>
            <w:tcW w:w="2517" w:type="dxa"/>
          </w:tcPr>
          <w:p w:rsidR="00234F2A" w:rsidRPr="000C6BA4" w:rsidRDefault="00234F2A" w:rsidP="00234F2A">
            <w:pPr>
              <w:spacing w:before="240"/>
              <w:jc w:val="center"/>
              <w:rPr>
                <w:rFonts w:ascii="Georgia" w:hAnsi="Georgia"/>
                <w:sz w:val="24"/>
                <w:szCs w:val="24"/>
              </w:rPr>
            </w:pPr>
            <w:r w:rsidRPr="000C6BA4">
              <w:rPr>
                <w:rFonts w:ascii="Georgia" w:hAnsi="Georgia"/>
                <w:sz w:val="24"/>
                <w:szCs w:val="24"/>
              </w:rPr>
              <w:t>BAIXA</w:t>
            </w:r>
          </w:p>
        </w:tc>
        <w:tc>
          <w:tcPr>
            <w:tcW w:w="1452" w:type="dxa"/>
          </w:tcPr>
          <w:p w:rsidR="00234F2A" w:rsidRPr="000C6BA4" w:rsidRDefault="00234F2A" w:rsidP="00234F2A">
            <w:pPr>
              <w:spacing w:before="240"/>
              <w:jc w:val="center"/>
              <w:rPr>
                <w:rFonts w:ascii="Georgia" w:hAnsi="Georgia"/>
                <w:sz w:val="24"/>
                <w:szCs w:val="24"/>
              </w:rPr>
            </w:pPr>
            <w:r w:rsidRPr="000C6BA4">
              <w:rPr>
                <w:rFonts w:ascii="Georgia" w:hAnsi="Georgia"/>
                <w:sz w:val="24"/>
                <w:szCs w:val="24"/>
              </w:rPr>
              <w:t>ALTO</w:t>
            </w:r>
          </w:p>
        </w:tc>
      </w:tr>
      <w:tr w:rsidR="001576A0" w:rsidRPr="000C6BA4" w:rsidTr="00547886">
        <w:tc>
          <w:tcPr>
            <w:tcW w:w="7372" w:type="dxa"/>
            <w:shd w:val="clear" w:color="auto" w:fill="DEEAF6" w:themeFill="accent1" w:themeFillTint="33"/>
          </w:tcPr>
          <w:p w:rsidR="00234F2A" w:rsidRPr="000C6BA4" w:rsidRDefault="00234F2A" w:rsidP="00234F2A">
            <w:pPr>
              <w:spacing w:before="240"/>
              <w:rPr>
                <w:rFonts w:ascii="Georgia" w:hAnsi="Georgia"/>
                <w:sz w:val="24"/>
                <w:szCs w:val="24"/>
              </w:rPr>
            </w:pPr>
            <w:r w:rsidRPr="000C6BA4">
              <w:rPr>
                <w:rFonts w:ascii="Georgia" w:hAnsi="Georgia"/>
                <w:sz w:val="24"/>
                <w:szCs w:val="24"/>
              </w:rPr>
              <w:t>INCAPACIDADE DA EMPRESA VENCEDORA EM EXECUTAR O CONTRATO</w:t>
            </w:r>
          </w:p>
        </w:tc>
        <w:tc>
          <w:tcPr>
            <w:tcW w:w="2517" w:type="dxa"/>
            <w:shd w:val="clear" w:color="auto" w:fill="DEEAF6" w:themeFill="accent1" w:themeFillTint="33"/>
          </w:tcPr>
          <w:p w:rsidR="00234F2A" w:rsidRPr="000C6BA4" w:rsidRDefault="00234F2A" w:rsidP="00234F2A">
            <w:pPr>
              <w:spacing w:before="240"/>
              <w:jc w:val="center"/>
              <w:rPr>
                <w:rFonts w:ascii="Georgia" w:hAnsi="Georgia"/>
                <w:sz w:val="24"/>
                <w:szCs w:val="24"/>
              </w:rPr>
            </w:pPr>
            <w:r w:rsidRPr="000C6BA4">
              <w:rPr>
                <w:rFonts w:ascii="Georgia" w:hAnsi="Georgia"/>
                <w:sz w:val="24"/>
                <w:szCs w:val="24"/>
              </w:rPr>
              <w:t>BAIXA</w:t>
            </w:r>
          </w:p>
        </w:tc>
        <w:tc>
          <w:tcPr>
            <w:tcW w:w="1452" w:type="dxa"/>
            <w:shd w:val="clear" w:color="auto" w:fill="DEEAF6" w:themeFill="accent1" w:themeFillTint="33"/>
          </w:tcPr>
          <w:p w:rsidR="00234F2A" w:rsidRPr="000C6BA4" w:rsidRDefault="00234F2A" w:rsidP="00234F2A">
            <w:pPr>
              <w:spacing w:before="240"/>
              <w:jc w:val="center"/>
              <w:rPr>
                <w:rFonts w:ascii="Georgia" w:hAnsi="Georgia"/>
                <w:sz w:val="24"/>
                <w:szCs w:val="24"/>
              </w:rPr>
            </w:pPr>
            <w:r w:rsidRPr="000C6BA4">
              <w:rPr>
                <w:rFonts w:ascii="Georgia" w:hAnsi="Georgia"/>
                <w:sz w:val="24"/>
                <w:szCs w:val="24"/>
              </w:rPr>
              <w:t>ALTO</w:t>
            </w:r>
          </w:p>
        </w:tc>
      </w:tr>
      <w:tr w:rsidR="001576A0" w:rsidRPr="000C6BA4" w:rsidTr="00234F2A">
        <w:tc>
          <w:tcPr>
            <w:tcW w:w="7372" w:type="dxa"/>
          </w:tcPr>
          <w:p w:rsidR="00234F2A" w:rsidRPr="000C6BA4" w:rsidRDefault="00234F2A" w:rsidP="00234F2A">
            <w:pPr>
              <w:spacing w:before="240"/>
              <w:rPr>
                <w:rFonts w:ascii="Georgia" w:hAnsi="Georgia"/>
                <w:sz w:val="24"/>
                <w:szCs w:val="24"/>
              </w:rPr>
            </w:pPr>
            <w:r w:rsidRPr="000C6BA4">
              <w:rPr>
                <w:rFonts w:ascii="Georgia" w:hAnsi="Georgia"/>
                <w:sz w:val="24"/>
                <w:szCs w:val="24"/>
              </w:rPr>
              <w:t>FALÊNCIA DA EMPRESA VENCEDORA</w:t>
            </w:r>
          </w:p>
        </w:tc>
        <w:tc>
          <w:tcPr>
            <w:tcW w:w="2517" w:type="dxa"/>
          </w:tcPr>
          <w:p w:rsidR="00234F2A" w:rsidRPr="000C6BA4" w:rsidRDefault="00234F2A" w:rsidP="00234F2A">
            <w:pPr>
              <w:spacing w:before="240"/>
              <w:jc w:val="center"/>
              <w:rPr>
                <w:rFonts w:ascii="Georgia" w:hAnsi="Georgia"/>
                <w:sz w:val="24"/>
                <w:szCs w:val="24"/>
              </w:rPr>
            </w:pPr>
            <w:r w:rsidRPr="000C6BA4">
              <w:rPr>
                <w:rFonts w:ascii="Georgia" w:hAnsi="Georgia"/>
                <w:sz w:val="24"/>
                <w:szCs w:val="24"/>
              </w:rPr>
              <w:t>BAIXA</w:t>
            </w:r>
          </w:p>
        </w:tc>
        <w:tc>
          <w:tcPr>
            <w:tcW w:w="1452" w:type="dxa"/>
          </w:tcPr>
          <w:p w:rsidR="00234F2A" w:rsidRPr="000C6BA4" w:rsidRDefault="00234F2A" w:rsidP="00234F2A">
            <w:pPr>
              <w:spacing w:before="240"/>
              <w:jc w:val="center"/>
              <w:rPr>
                <w:rFonts w:ascii="Georgia" w:hAnsi="Georgia"/>
                <w:sz w:val="24"/>
                <w:szCs w:val="24"/>
              </w:rPr>
            </w:pPr>
            <w:r w:rsidRPr="000C6BA4">
              <w:rPr>
                <w:rFonts w:ascii="Georgia" w:hAnsi="Georgia"/>
                <w:sz w:val="24"/>
                <w:szCs w:val="24"/>
              </w:rPr>
              <w:t>ALTO</w:t>
            </w:r>
          </w:p>
        </w:tc>
      </w:tr>
      <w:tr w:rsidR="001576A0" w:rsidRPr="000C6BA4" w:rsidTr="00547886">
        <w:tc>
          <w:tcPr>
            <w:tcW w:w="7372" w:type="dxa"/>
            <w:shd w:val="clear" w:color="auto" w:fill="DEEAF6" w:themeFill="accent1" w:themeFillTint="33"/>
          </w:tcPr>
          <w:p w:rsidR="00234F2A" w:rsidRPr="000C6BA4" w:rsidRDefault="00234F2A" w:rsidP="00234F2A">
            <w:pPr>
              <w:spacing w:before="240"/>
              <w:rPr>
                <w:rFonts w:ascii="Georgia" w:hAnsi="Georgia"/>
                <w:sz w:val="24"/>
                <w:szCs w:val="24"/>
              </w:rPr>
            </w:pPr>
            <w:r w:rsidRPr="000C6BA4">
              <w:rPr>
                <w:rFonts w:ascii="Georgia" w:hAnsi="Georgia"/>
                <w:sz w:val="24"/>
                <w:szCs w:val="24"/>
              </w:rPr>
              <w:t>INDISPONIBILIDADE DOS SERVIÇOS</w:t>
            </w:r>
          </w:p>
        </w:tc>
        <w:tc>
          <w:tcPr>
            <w:tcW w:w="2517" w:type="dxa"/>
            <w:shd w:val="clear" w:color="auto" w:fill="DEEAF6" w:themeFill="accent1" w:themeFillTint="33"/>
          </w:tcPr>
          <w:p w:rsidR="00234F2A" w:rsidRPr="000C6BA4" w:rsidRDefault="00234F2A" w:rsidP="00234F2A">
            <w:pPr>
              <w:spacing w:before="240"/>
              <w:jc w:val="center"/>
              <w:rPr>
                <w:rFonts w:ascii="Georgia" w:hAnsi="Georgia"/>
                <w:sz w:val="24"/>
                <w:szCs w:val="24"/>
              </w:rPr>
            </w:pPr>
            <w:r w:rsidRPr="000C6BA4">
              <w:rPr>
                <w:rFonts w:ascii="Georgia" w:hAnsi="Georgia"/>
                <w:sz w:val="24"/>
                <w:szCs w:val="24"/>
              </w:rPr>
              <w:t>BAIXA</w:t>
            </w:r>
          </w:p>
        </w:tc>
        <w:tc>
          <w:tcPr>
            <w:tcW w:w="1452" w:type="dxa"/>
            <w:shd w:val="clear" w:color="auto" w:fill="DEEAF6" w:themeFill="accent1" w:themeFillTint="33"/>
          </w:tcPr>
          <w:p w:rsidR="00234F2A" w:rsidRPr="000C6BA4" w:rsidRDefault="00234F2A" w:rsidP="00234F2A">
            <w:pPr>
              <w:spacing w:before="240"/>
              <w:jc w:val="center"/>
              <w:rPr>
                <w:rFonts w:ascii="Georgia" w:hAnsi="Georgia"/>
                <w:sz w:val="24"/>
                <w:szCs w:val="24"/>
              </w:rPr>
            </w:pPr>
            <w:r w:rsidRPr="000C6BA4">
              <w:rPr>
                <w:rFonts w:ascii="Georgia" w:hAnsi="Georgia"/>
                <w:sz w:val="24"/>
                <w:szCs w:val="24"/>
              </w:rPr>
              <w:t>ALTO</w:t>
            </w:r>
          </w:p>
        </w:tc>
      </w:tr>
      <w:tr w:rsidR="001576A0" w:rsidRPr="000C6BA4" w:rsidTr="00234F2A">
        <w:tc>
          <w:tcPr>
            <w:tcW w:w="7372" w:type="dxa"/>
          </w:tcPr>
          <w:p w:rsidR="00234F2A" w:rsidRPr="000C6BA4" w:rsidRDefault="002548C8" w:rsidP="002548C8">
            <w:pPr>
              <w:spacing w:before="240"/>
              <w:rPr>
                <w:rFonts w:ascii="Georgia" w:hAnsi="Georgia"/>
                <w:sz w:val="24"/>
                <w:szCs w:val="24"/>
              </w:rPr>
            </w:pPr>
            <w:r w:rsidRPr="000C6BA4">
              <w:rPr>
                <w:rFonts w:ascii="Georgia" w:hAnsi="Georgia"/>
                <w:sz w:val="24"/>
                <w:szCs w:val="24"/>
              </w:rPr>
              <w:lastRenderedPageBreak/>
              <w:t>DETERIORAÇÃO DOS EQUIPAMENTOS</w:t>
            </w:r>
          </w:p>
        </w:tc>
        <w:tc>
          <w:tcPr>
            <w:tcW w:w="2517" w:type="dxa"/>
          </w:tcPr>
          <w:p w:rsidR="00234F2A" w:rsidRPr="000C6BA4" w:rsidRDefault="00234F2A" w:rsidP="00234F2A">
            <w:pPr>
              <w:spacing w:before="240"/>
              <w:jc w:val="center"/>
              <w:rPr>
                <w:rFonts w:ascii="Georgia" w:hAnsi="Georgia"/>
                <w:sz w:val="24"/>
                <w:szCs w:val="24"/>
              </w:rPr>
            </w:pPr>
            <w:r w:rsidRPr="000C6BA4">
              <w:rPr>
                <w:rFonts w:ascii="Georgia" w:hAnsi="Georgia"/>
                <w:sz w:val="24"/>
                <w:szCs w:val="24"/>
              </w:rPr>
              <w:t>BAIXA</w:t>
            </w:r>
          </w:p>
        </w:tc>
        <w:tc>
          <w:tcPr>
            <w:tcW w:w="1452" w:type="dxa"/>
          </w:tcPr>
          <w:p w:rsidR="00234F2A" w:rsidRPr="000C6BA4" w:rsidRDefault="00234F2A" w:rsidP="00234F2A">
            <w:pPr>
              <w:spacing w:before="240"/>
              <w:jc w:val="center"/>
              <w:rPr>
                <w:rFonts w:ascii="Georgia" w:hAnsi="Georgia"/>
                <w:sz w:val="24"/>
                <w:szCs w:val="24"/>
              </w:rPr>
            </w:pPr>
            <w:r w:rsidRPr="000C6BA4">
              <w:rPr>
                <w:rFonts w:ascii="Georgia" w:hAnsi="Georgia"/>
                <w:sz w:val="24"/>
                <w:szCs w:val="24"/>
              </w:rPr>
              <w:t>ALTO</w:t>
            </w:r>
          </w:p>
        </w:tc>
      </w:tr>
      <w:tr w:rsidR="001576A0" w:rsidRPr="000C6BA4" w:rsidTr="00547886">
        <w:tc>
          <w:tcPr>
            <w:tcW w:w="7372" w:type="dxa"/>
            <w:shd w:val="clear" w:color="auto" w:fill="DEEAF6" w:themeFill="accent1" w:themeFillTint="33"/>
          </w:tcPr>
          <w:p w:rsidR="00234F2A" w:rsidRPr="000C6BA4" w:rsidRDefault="00234F2A" w:rsidP="00234F2A">
            <w:pPr>
              <w:spacing w:before="240"/>
              <w:rPr>
                <w:rFonts w:ascii="Georgia" w:hAnsi="Georgia"/>
                <w:sz w:val="24"/>
                <w:szCs w:val="24"/>
              </w:rPr>
            </w:pPr>
            <w:r w:rsidRPr="000C6BA4">
              <w:rPr>
                <w:rFonts w:ascii="Georgia" w:hAnsi="Georgia"/>
                <w:sz w:val="24"/>
                <w:szCs w:val="24"/>
              </w:rPr>
              <w:t>FORNECIMENTO DE MATERIAIS E EQUIPAMENTOS SEM QUALIDADE</w:t>
            </w:r>
          </w:p>
        </w:tc>
        <w:tc>
          <w:tcPr>
            <w:tcW w:w="2517" w:type="dxa"/>
            <w:shd w:val="clear" w:color="auto" w:fill="DEEAF6" w:themeFill="accent1" w:themeFillTint="33"/>
          </w:tcPr>
          <w:p w:rsidR="00234F2A" w:rsidRPr="000C6BA4" w:rsidRDefault="00234F2A" w:rsidP="00234F2A">
            <w:pPr>
              <w:spacing w:before="240"/>
              <w:jc w:val="center"/>
              <w:rPr>
                <w:rFonts w:ascii="Georgia" w:hAnsi="Georgia"/>
                <w:sz w:val="24"/>
                <w:szCs w:val="24"/>
              </w:rPr>
            </w:pPr>
            <w:r w:rsidRPr="000C6BA4">
              <w:rPr>
                <w:rFonts w:ascii="Georgia" w:hAnsi="Georgia"/>
                <w:sz w:val="24"/>
                <w:szCs w:val="24"/>
              </w:rPr>
              <w:t>MÉDIA</w:t>
            </w:r>
          </w:p>
        </w:tc>
        <w:tc>
          <w:tcPr>
            <w:tcW w:w="1452" w:type="dxa"/>
            <w:shd w:val="clear" w:color="auto" w:fill="DEEAF6" w:themeFill="accent1" w:themeFillTint="33"/>
          </w:tcPr>
          <w:p w:rsidR="00234F2A" w:rsidRPr="000C6BA4" w:rsidRDefault="00234F2A" w:rsidP="00234F2A">
            <w:pPr>
              <w:spacing w:before="240"/>
              <w:jc w:val="center"/>
              <w:rPr>
                <w:rFonts w:ascii="Georgia" w:hAnsi="Georgia"/>
                <w:sz w:val="24"/>
                <w:szCs w:val="24"/>
              </w:rPr>
            </w:pPr>
            <w:r w:rsidRPr="000C6BA4">
              <w:rPr>
                <w:rFonts w:ascii="Georgia" w:hAnsi="Georgia"/>
                <w:sz w:val="24"/>
                <w:szCs w:val="24"/>
              </w:rPr>
              <w:t>ALTO</w:t>
            </w:r>
          </w:p>
        </w:tc>
      </w:tr>
      <w:tr w:rsidR="001576A0" w:rsidRPr="000C6BA4" w:rsidTr="00234F2A">
        <w:tc>
          <w:tcPr>
            <w:tcW w:w="7372" w:type="dxa"/>
          </w:tcPr>
          <w:p w:rsidR="00234F2A" w:rsidRPr="000C6BA4" w:rsidRDefault="00234F2A" w:rsidP="00234F2A">
            <w:pPr>
              <w:spacing w:before="240"/>
              <w:rPr>
                <w:rFonts w:ascii="Georgia" w:hAnsi="Georgia"/>
                <w:sz w:val="24"/>
                <w:szCs w:val="24"/>
              </w:rPr>
            </w:pPr>
            <w:r w:rsidRPr="000C6BA4">
              <w:rPr>
                <w:rFonts w:ascii="Georgia" w:hAnsi="Georgia"/>
                <w:sz w:val="24"/>
                <w:szCs w:val="24"/>
              </w:rPr>
              <w:t>FALTA DE MECANISMOS OBJETIVOS DE AVALIAÇÃO</w:t>
            </w:r>
          </w:p>
        </w:tc>
        <w:tc>
          <w:tcPr>
            <w:tcW w:w="2517" w:type="dxa"/>
          </w:tcPr>
          <w:p w:rsidR="00234F2A" w:rsidRPr="000C6BA4" w:rsidRDefault="00234F2A" w:rsidP="00234F2A">
            <w:pPr>
              <w:spacing w:before="240"/>
              <w:jc w:val="center"/>
              <w:rPr>
                <w:rFonts w:ascii="Georgia" w:hAnsi="Georgia"/>
                <w:sz w:val="24"/>
                <w:szCs w:val="24"/>
              </w:rPr>
            </w:pPr>
            <w:r w:rsidRPr="000C6BA4">
              <w:rPr>
                <w:rFonts w:ascii="Georgia" w:hAnsi="Georgia"/>
                <w:sz w:val="24"/>
                <w:szCs w:val="24"/>
              </w:rPr>
              <w:t>BAIXA</w:t>
            </w:r>
          </w:p>
        </w:tc>
        <w:tc>
          <w:tcPr>
            <w:tcW w:w="1452" w:type="dxa"/>
          </w:tcPr>
          <w:p w:rsidR="00234F2A" w:rsidRPr="000C6BA4" w:rsidRDefault="00234F2A" w:rsidP="00234F2A">
            <w:pPr>
              <w:spacing w:before="240"/>
              <w:jc w:val="center"/>
              <w:rPr>
                <w:rFonts w:ascii="Georgia" w:hAnsi="Georgia"/>
                <w:sz w:val="24"/>
                <w:szCs w:val="24"/>
              </w:rPr>
            </w:pPr>
            <w:r w:rsidRPr="000C6BA4">
              <w:rPr>
                <w:rFonts w:ascii="Georgia" w:hAnsi="Georgia"/>
                <w:sz w:val="24"/>
                <w:szCs w:val="24"/>
              </w:rPr>
              <w:t>ALTO</w:t>
            </w:r>
          </w:p>
        </w:tc>
      </w:tr>
    </w:tbl>
    <w:p w:rsidR="00234F2A" w:rsidRPr="00EF69DD" w:rsidRDefault="00234F2A" w:rsidP="008A0906">
      <w:pPr>
        <w:pStyle w:val="PargrafodaLista"/>
        <w:ind w:right="-1984"/>
        <w:jc w:val="both"/>
        <w:rPr>
          <w:rFonts w:ascii="Georgia" w:hAnsi="Georgia"/>
          <w:color w:val="FF0000"/>
          <w:sz w:val="24"/>
          <w:szCs w:val="24"/>
        </w:rPr>
      </w:pPr>
    </w:p>
    <w:p w:rsidR="002B199C" w:rsidRPr="001576A0" w:rsidRDefault="00547886" w:rsidP="00547886">
      <w:pPr>
        <w:pStyle w:val="PargrafodaLista"/>
        <w:ind w:left="142" w:right="-1843" w:firstLine="992"/>
        <w:jc w:val="both"/>
        <w:rPr>
          <w:rFonts w:ascii="Georgia" w:hAnsi="Georgia"/>
          <w:sz w:val="24"/>
          <w:szCs w:val="24"/>
        </w:rPr>
      </w:pPr>
      <w:r w:rsidRPr="001576A0">
        <w:rPr>
          <w:rFonts w:ascii="Georgia" w:hAnsi="Georgia"/>
          <w:sz w:val="24"/>
          <w:szCs w:val="24"/>
        </w:rPr>
        <w:t>Tendo em vista que o mapeamento de riscos descreverá e avaliar as ameaças que possam vir a comprometer o sucesso e o objetivo da contratação, bem como definir de que formas devem ser tratadas, ela permeará todo processo de Contratação.</w:t>
      </w:r>
    </w:p>
    <w:p w:rsidR="00D264BC" w:rsidRPr="00EF69DD" w:rsidRDefault="00D264BC" w:rsidP="00547886">
      <w:pPr>
        <w:pStyle w:val="PargrafodaLista"/>
        <w:ind w:left="142" w:right="-1843" w:firstLine="992"/>
        <w:jc w:val="both"/>
        <w:rPr>
          <w:rFonts w:ascii="Georgia" w:hAnsi="Georgia"/>
          <w:color w:val="FF0000"/>
          <w:sz w:val="24"/>
          <w:szCs w:val="24"/>
        </w:rPr>
      </w:pPr>
    </w:p>
    <w:tbl>
      <w:tblPr>
        <w:tblStyle w:val="Tabelacomgrade"/>
        <w:tblW w:w="11341" w:type="dxa"/>
        <w:tblInd w:w="-289" w:type="dxa"/>
        <w:tblLook w:val="04A0" w:firstRow="1" w:lastRow="0" w:firstColumn="1" w:lastColumn="0" w:noHBand="0" w:noVBand="1"/>
      </w:tblPr>
      <w:tblGrid>
        <w:gridCol w:w="3261"/>
        <w:gridCol w:w="8080"/>
      </w:tblGrid>
      <w:tr w:rsidR="00EF69DD" w:rsidRPr="00EF69DD" w:rsidTr="0048035C">
        <w:tc>
          <w:tcPr>
            <w:tcW w:w="11341" w:type="dxa"/>
            <w:gridSpan w:val="2"/>
            <w:shd w:val="clear" w:color="auto" w:fill="2E74B5" w:themeFill="accent1" w:themeFillShade="BF"/>
          </w:tcPr>
          <w:p w:rsidR="00D264BC" w:rsidRPr="001576A0" w:rsidRDefault="00D264BC" w:rsidP="00D264BC">
            <w:pPr>
              <w:spacing w:before="240"/>
              <w:jc w:val="center"/>
              <w:rPr>
                <w:rFonts w:ascii="Georgia" w:hAnsi="Georgia"/>
                <w:b/>
                <w:sz w:val="24"/>
                <w:szCs w:val="24"/>
              </w:rPr>
            </w:pPr>
            <w:r w:rsidRPr="001576A0">
              <w:rPr>
                <w:rFonts w:ascii="Georgia" w:hAnsi="Georgia"/>
                <w:b/>
                <w:sz w:val="24"/>
                <w:szCs w:val="24"/>
              </w:rPr>
              <w:t>RISCOS DO PROCESSO DE CONTRATAÇÃO E DA EXECUÇÃO</w:t>
            </w:r>
          </w:p>
        </w:tc>
      </w:tr>
      <w:tr w:rsidR="00EF69DD" w:rsidRPr="00EF69DD" w:rsidTr="00A15DD8">
        <w:tc>
          <w:tcPr>
            <w:tcW w:w="11341" w:type="dxa"/>
            <w:gridSpan w:val="2"/>
            <w:shd w:val="clear" w:color="auto" w:fill="BDD6EE" w:themeFill="accent1" w:themeFillTint="66"/>
          </w:tcPr>
          <w:p w:rsidR="00D264BC" w:rsidRPr="001576A0" w:rsidRDefault="00D264BC" w:rsidP="002548C8">
            <w:pPr>
              <w:pStyle w:val="PargrafodaLista"/>
              <w:spacing w:before="240"/>
              <w:ind w:left="0" w:right="34"/>
              <w:jc w:val="center"/>
              <w:rPr>
                <w:rFonts w:ascii="Georgia" w:hAnsi="Georgia"/>
                <w:b/>
                <w:sz w:val="24"/>
                <w:szCs w:val="24"/>
              </w:rPr>
            </w:pPr>
            <w:r w:rsidRPr="001576A0">
              <w:rPr>
                <w:rFonts w:ascii="Georgia" w:hAnsi="Georgia"/>
                <w:b/>
                <w:sz w:val="24"/>
                <w:szCs w:val="24"/>
              </w:rPr>
              <w:t>RISCO 1 - QUESTIONAMENTOS EXCESSIVOS NO PREGÃO</w:t>
            </w:r>
          </w:p>
        </w:tc>
      </w:tr>
      <w:tr w:rsidR="00EF69DD" w:rsidRPr="00EF69DD" w:rsidTr="00D264BC">
        <w:tc>
          <w:tcPr>
            <w:tcW w:w="3261" w:type="dxa"/>
          </w:tcPr>
          <w:p w:rsidR="00D264BC" w:rsidRPr="001576A0" w:rsidRDefault="00D264BC" w:rsidP="00D264BC">
            <w:pPr>
              <w:pStyle w:val="PargrafodaLista"/>
              <w:spacing w:before="240"/>
              <w:ind w:left="0" w:right="-1843"/>
              <w:jc w:val="both"/>
              <w:rPr>
                <w:rFonts w:ascii="Georgia" w:hAnsi="Georgia"/>
                <w:sz w:val="24"/>
                <w:szCs w:val="24"/>
              </w:rPr>
            </w:pPr>
            <w:r w:rsidRPr="001576A0">
              <w:rPr>
                <w:rFonts w:ascii="Georgia" w:hAnsi="Georgia"/>
                <w:sz w:val="24"/>
                <w:szCs w:val="24"/>
              </w:rPr>
              <w:t>PROBABILIDADE:</w:t>
            </w:r>
          </w:p>
        </w:tc>
        <w:tc>
          <w:tcPr>
            <w:tcW w:w="8080" w:type="dxa"/>
          </w:tcPr>
          <w:p w:rsidR="00D264BC" w:rsidRPr="001576A0" w:rsidRDefault="00D264BC" w:rsidP="00D264BC">
            <w:pPr>
              <w:spacing w:before="240"/>
              <w:rPr>
                <w:rFonts w:ascii="Georgia" w:hAnsi="Georgia"/>
                <w:sz w:val="24"/>
                <w:szCs w:val="24"/>
              </w:rPr>
            </w:pPr>
            <w:r w:rsidRPr="001576A0">
              <w:rPr>
                <w:rFonts w:ascii="Georgia" w:hAnsi="Georgia"/>
                <w:sz w:val="24"/>
                <w:szCs w:val="24"/>
              </w:rPr>
              <w:t>BAIXA</w:t>
            </w:r>
          </w:p>
        </w:tc>
      </w:tr>
      <w:tr w:rsidR="00EF69DD" w:rsidRPr="00EF69DD" w:rsidTr="00D264BC">
        <w:tc>
          <w:tcPr>
            <w:tcW w:w="3261" w:type="dxa"/>
          </w:tcPr>
          <w:p w:rsidR="00D264BC" w:rsidRPr="001576A0" w:rsidRDefault="00D264BC" w:rsidP="00D264BC">
            <w:pPr>
              <w:pStyle w:val="PargrafodaLista"/>
              <w:spacing w:before="240"/>
              <w:ind w:left="0" w:right="-1843"/>
              <w:jc w:val="both"/>
              <w:rPr>
                <w:rFonts w:ascii="Georgia" w:hAnsi="Georgia"/>
                <w:sz w:val="24"/>
                <w:szCs w:val="24"/>
              </w:rPr>
            </w:pPr>
            <w:r w:rsidRPr="001576A0">
              <w:rPr>
                <w:rFonts w:ascii="Georgia" w:hAnsi="Georgia"/>
                <w:sz w:val="24"/>
                <w:szCs w:val="24"/>
              </w:rPr>
              <w:t>IMPACTO:</w:t>
            </w:r>
          </w:p>
        </w:tc>
        <w:tc>
          <w:tcPr>
            <w:tcW w:w="8080" w:type="dxa"/>
          </w:tcPr>
          <w:p w:rsidR="00D264BC" w:rsidRPr="001576A0" w:rsidRDefault="00D264BC" w:rsidP="00D264BC">
            <w:pPr>
              <w:spacing w:before="240"/>
              <w:rPr>
                <w:rFonts w:ascii="Georgia" w:hAnsi="Georgia"/>
                <w:sz w:val="24"/>
                <w:szCs w:val="24"/>
              </w:rPr>
            </w:pPr>
            <w:r w:rsidRPr="001576A0">
              <w:rPr>
                <w:rFonts w:ascii="Georgia" w:hAnsi="Georgia"/>
                <w:sz w:val="24"/>
                <w:szCs w:val="24"/>
              </w:rPr>
              <w:t>BAIXO</w:t>
            </w:r>
          </w:p>
        </w:tc>
      </w:tr>
      <w:tr w:rsidR="00EF69DD" w:rsidRPr="00EF69DD" w:rsidTr="00D264BC">
        <w:tc>
          <w:tcPr>
            <w:tcW w:w="3261" w:type="dxa"/>
          </w:tcPr>
          <w:p w:rsidR="00D264BC" w:rsidRPr="001576A0" w:rsidRDefault="00D264BC" w:rsidP="00D264BC">
            <w:pPr>
              <w:pStyle w:val="PargrafodaLista"/>
              <w:spacing w:before="240"/>
              <w:ind w:left="0" w:right="-1843"/>
              <w:jc w:val="both"/>
              <w:rPr>
                <w:rFonts w:ascii="Georgia" w:hAnsi="Georgia"/>
                <w:sz w:val="24"/>
                <w:szCs w:val="24"/>
              </w:rPr>
            </w:pPr>
            <w:r w:rsidRPr="001576A0">
              <w:rPr>
                <w:rFonts w:ascii="Georgia" w:hAnsi="Georgia"/>
                <w:sz w:val="24"/>
                <w:szCs w:val="24"/>
              </w:rPr>
              <w:t>DANO:</w:t>
            </w:r>
          </w:p>
        </w:tc>
        <w:tc>
          <w:tcPr>
            <w:tcW w:w="8080" w:type="dxa"/>
          </w:tcPr>
          <w:p w:rsidR="00D264BC" w:rsidRPr="001576A0" w:rsidRDefault="00D264BC" w:rsidP="00D264BC">
            <w:pPr>
              <w:spacing w:before="240"/>
              <w:rPr>
                <w:rFonts w:ascii="Georgia" w:hAnsi="Georgia"/>
                <w:sz w:val="24"/>
                <w:szCs w:val="24"/>
              </w:rPr>
            </w:pPr>
            <w:r w:rsidRPr="001576A0">
              <w:rPr>
                <w:rFonts w:ascii="Georgia" w:hAnsi="Georgia"/>
                <w:sz w:val="24"/>
                <w:szCs w:val="24"/>
              </w:rPr>
              <w:t>LEGITIMIDADE DE PREGÃO COLOCADA EM QUESTÃO</w:t>
            </w:r>
          </w:p>
        </w:tc>
      </w:tr>
      <w:tr w:rsidR="00EF69DD" w:rsidRPr="00EF69DD" w:rsidTr="00D264BC">
        <w:tc>
          <w:tcPr>
            <w:tcW w:w="3261" w:type="dxa"/>
          </w:tcPr>
          <w:p w:rsidR="00D264BC" w:rsidRPr="001576A0" w:rsidRDefault="00D264BC" w:rsidP="00D264BC">
            <w:pPr>
              <w:pStyle w:val="PargrafodaLista"/>
              <w:spacing w:before="240"/>
              <w:ind w:left="0" w:right="-1843"/>
              <w:jc w:val="both"/>
              <w:rPr>
                <w:rFonts w:ascii="Georgia" w:hAnsi="Georgia"/>
                <w:sz w:val="24"/>
                <w:szCs w:val="24"/>
              </w:rPr>
            </w:pPr>
            <w:r w:rsidRPr="001576A0">
              <w:rPr>
                <w:rFonts w:ascii="Georgia" w:hAnsi="Georgia"/>
                <w:sz w:val="24"/>
                <w:szCs w:val="24"/>
              </w:rPr>
              <w:t>AÇÃO PREVENTIVA:</w:t>
            </w:r>
          </w:p>
        </w:tc>
        <w:tc>
          <w:tcPr>
            <w:tcW w:w="8080" w:type="dxa"/>
          </w:tcPr>
          <w:p w:rsidR="00D264BC" w:rsidRPr="001576A0" w:rsidRDefault="00D264BC" w:rsidP="00D264BC">
            <w:pPr>
              <w:spacing w:before="240"/>
              <w:rPr>
                <w:rFonts w:ascii="Georgia" w:hAnsi="Georgia"/>
                <w:sz w:val="24"/>
                <w:szCs w:val="24"/>
              </w:rPr>
            </w:pPr>
            <w:r w:rsidRPr="001576A0">
              <w:rPr>
                <w:rFonts w:ascii="Georgia" w:hAnsi="Georgia"/>
                <w:sz w:val="24"/>
                <w:szCs w:val="24"/>
              </w:rPr>
              <w:t>- DEFINIR AS REGRAS GERAIS DA CONTRATAÇÃO DE FORMA CLARA NO EDITAL E EM SEUS ANEXOS, ATENTAR À LEGISLAÇÃO VIGENTE NO TOCANTE A EXIGÊNCIAS DE MARCAS, MODELOS E REQUISITOS EXCLUDENTES</w:t>
            </w:r>
          </w:p>
          <w:p w:rsidR="00D264BC" w:rsidRPr="001576A0" w:rsidRDefault="00D264BC" w:rsidP="00D264BC">
            <w:pPr>
              <w:spacing w:before="240"/>
              <w:rPr>
                <w:rFonts w:ascii="Georgia" w:hAnsi="Georgia"/>
                <w:sz w:val="24"/>
                <w:szCs w:val="24"/>
              </w:rPr>
            </w:pPr>
            <w:r w:rsidRPr="001576A0">
              <w:rPr>
                <w:rFonts w:ascii="Georgia" w:hAnsi="Georgia"/>
                <w:sz w:val="24"/>
                <w:szCs w:val="24"/>
              </w:rPr>
              <w:t>- REALIZAR CONSULTA PÚBLICA PARA VALIDAR O MODELO DE CONTRATAÇÃO</w:t>
            </w:r>
          </w:p>
        </w:tc>
      </w:tr>
      <w:tr w:rsidR="00EF69DD" w:rsidRPr="00EF69DD" w:rsidTr="00D264BC">
        <w:tc>
          <w:tcPr>
            <w:tcW w:w="3261" w:type="dxa"/>
            <w:tcBorders>
              <w:bottom w:val="single" w:sz="4" w:space="0" w:color="auto"/>
            </w:tcBorders>
          </w:tcPr>
          <w:p w:rsidR="00D264BC" w:rsidRPr="001576A0" w:rsidRDefault="00D264BC" w:rsidP="00D264BC">
            <w:pPr>
              <w:pStyle w:val="PargrafodaLista"/>
              <w:spacing w:before="240"/>
              <w:ind w:left="0" w:right="-1843"/>
              <w:jc w:val="both"/>
              <w:rPr>
                <w:rFonts w:ascii="Georgia" w:hAnsi="Georgia"/>
                <w:sz w:val="24"/>
                <w:szCs w:val="24"/>
              </w:rPr>
            </w:pPr>
            <w:r w:rsidRPr="001576A0">
              <w:rPr>
                <w:rFonts w:ascii="Georgia" w:hAnsi="Georgia"/>
                <w:sz w:val="24"/>
                <w:szCs w:val="24"/>
              </w:rPr>
              <w:t>AÇÃO DE CONTINGÊNCIA:</w:t>
            </w:r>
          </w:p>
        </w:tc>
        <w:tc>
          <w:tcPr>
            <w:tcW w:w="8080" w:type="dxa"/>
            <w:tcBorders>
              <w:bottom w:val="single" w:sz="4" w:space="0" w:color="auto"/>
            </w:tcBorders>
          </w:tcPr>
          <w:p w:rsidR="00D264BC" w:rsidRPr="001576A0" w:rsidRDefault="00D264BC" w:rsidP="00D264BC">
            <w:pPr>
              <w:spacing w:before="240"/>
              <w:rPr>
                <w:rFonts w:ascii="Georgia" w:hAnsi="Georgia"/>
                <w:sz w:val="24"/>
                <w:szCs w:val="24"/>
              </w:rPr>
            </w:pPr>
            <w:r w:rsidRPr="001576A0">
              <w:rPr>
                <w:rFonts w:ascii="Georgia" w:hAnsi="Georgia"/>
                <w:sz w:val="24"/>
                <w:szCs w:val="24"/>
              </w:rPr>
              <w:t>- REPUBLICAÇÃO DO EDITAL COM CORREÇÃO DOS ITENS ALVOS DE IMPUGNAÇÃO</w:t>
            </w:r>
          </w:p>
        </w:tc>
      </w:tr>
      <w:tr w:rsidR="00EF69DD" w:rsidRPr="00EF69DD" w:rsidTr="00D264BC">
        <w:tc>
          <w:tcPr>
            <w:tcW w:w="11341" w:type="dxa"/>
            <w:gridSpan w:val="2"/>
            <w:shd w:val="clear" w:color="auto" w:fill="BDD6EE" w:themeFill="accent1" w:themeFillTint="66"/>
          </w:tcPr>
          <w:p w:rsidR="00D264BC" w:rsidRPr="001576A0" w:rsidRDefault="00D264BC" w:rsidP="00F47C9F">
            <w:pPr>
              <w:pStyle w:val="PargrafodaLista"/>
              <w:spacing w:before="240"/>
              <w:ind w:left="0" w:right="-1843"/>
              <w:jc w:val="center"/>
              <w:rPr>
                <w:rFonts w:ascii="Georgia" w:hAnsi="Georgia"/>
                <w:sz w:val="24"/>
                <w:szCs w:val="24"/>
              </w:rPr>
            </w:pPr>
            <w:r w:rsidRPr="001576A0">
              <w:rPr>
                <w:rFonts w:ascii="Georgia" w:hAnsi="Georgia"/>
                <w:b/>
                <w:sz w:val="24"/>
                <w:szCs w:val="24"/>
              </w:rPr>
              <w:t>RISCO 2 - LICITAÇÃO DESERTA OU COM LOTE DESERTO</w:t>
            </w:r>
          </w:p>
        </w:tc>
      </w:tr>
      <w:tr w:rsidR="00EF69DD" w:rsidRPr="00EF69DD" w:rsidTr="00D264BC">
        <w:tc>
          <w:tcPr>
            <w:tcW w:w="3261" w:type="dxa"/>
            <w:shd w:val="clear" w:color="auto" w:fill="FFFFFF" w:themeFill="background1"/>
          </w:tcPr>
          <w:p w:rsidR="00D264BC" w:rsidRPr="001576A0" w:rsidRDefault="00D264BC" w:rsidP="0048035C">
            <w:pPr>
              <w:pStyle w:val="PargrafodaLista"/>
              <w:spacing w:before="240"/>
              <w:ind w:left="0" w:right="-1843"/>
              <w:jc w:val="both"/>
              <w:rPr>
                <w:rFonts w:ascii="Georgia" w:hAnsi="Georgia"/>
                <w:sz w:val="24"/>
                <w:szCs w:val="24"/>
              </w:rPr>
            </w:pPr>
            <w:r w:rsidRPr="001576A0">
              <w:rPr>
                <w:rFonts w:ascii="Georgia" w:hAnsi="Georgia"/>
                <w:sz w:val="24"/>
                <w:szCs w:val="24"/>
              </w:rPr>
              <w:t>PROBABILIDADE:</w:t>
            </w:r>
          </w:p>
        </w:tc>
        <w:tc>
          <w:tcPr>
            <w:tcW w:w="8080" w:type="dxa"/>
            <w:shd w:val="clear" w:color="auto" w:fill="FFFFFF" w:themeFill="background1"/>
          </w:tcPr>
          <w:p w:rsidR="00D264BC" w:rsidRPr="001576A0" w:rsidRDefault="0048035C" w:rsidP="0048035C">
            <w:pPr>
              <w:spacing w:before="240"/>
              <w:rPr>
                <w:rFonts w:ascii="Georgia" w:hAnsi="Georgia"/>
                <w:sz w:val="24"/>
                <w:szCs w:val="24"/>
              </w:rPr>
            </w:pPr>
            <w:r w:rsidRPr="001576A0">
              <w:rPr>
                <w:rFonts w:ascii="Georgia" w:hAnsi="Georgia"/>
                <w:sz w:val="24"/>
                <w:szCs w:val="24"/>
              </w:rPr>
              <w:t>BAIXA</w:t>
            </w:r>
          </w:p>
          <w:p w:rsidR="002548C8" w:rsidRPr="001576A0" w:rsidRDefault="002548C8" w:rsidP="002548C8">
            <w:pPr>
              <w:rPr>
                <w:rFonts w:ascii="Georgia" w:hAnsi="Georgia"/>
                <w:sz w:val="24"/>
                <w:szCs w:val="24"/>
              </w:rPr>
            </w:pPr>
          </w:p>
        </w:tc>
      </w:tr>
      <w:tr w:rsidR="00EF69DD" w:rsidRPr="00EF69DD" w:rsidTr="00D264BC">
        <w:tc>
          <w:tcPr>
            <w:tcW w:w="3261" w:type="dxa"/>
            <w:shd w:val="clear" w:color="auto" w:fill="FFFFFF" w:themeFill="background1"/>
          </w:tcPr>
          <w:p w:rsidR="00D264BC" w:rsidRPr="001576A0" w:rsidRDefault="00D264BC" w:rsidP="0048035C">
            <w:pPr>
              <w:pStyle w:val="PargrafodaLista"/>
              <w:spacing w:before="240"/>
              <w:ind w:left="0" w:right="-1843"/>
              <w:jc w:val="both"/>
              <w:rPr>
                <w:rFonts w:ascii="Georgia" w:hAnsi="Georgia"/>
                <w:sz w:val="24"/>
                <w:szCs w:val="24"/>
              </w:rPr>
            </w:pPr>
            <w:r w:rsidRPr="001576A0">
              <w:rPr>
                <w:rFonts w:ascii="Georgia" w:hAnsi="Georgia"/>
                <w:sz w:val="24"/>
                <w:szCs w:val="24"/>
              </w:rPr>
              <w:t>IMPACTO:</w:t>
            </w:r>
          </w:p>
        </w:tc>
        <w:tc>
          <w:tcPr>
            <w:tcW w:w="8080" w:type="dxa"/>
            <w:shd w:val="clear" w:color="auto" w:fill="FFFFFF" w:themeFill="background1"/>
          </w:tcPr>
          <w:p w:rsidR="00D264BC" w:rsidRPr="001576A0" w:rsidRDefault="0048035C" w:rsidP="0048035C">
            <w:pPr>
              <w:spacing w:before="240"/>
              <w:rPr>
                <w:rFonts w:ascii="Georgia" w:hAnsi="Georgia"/>
                <w:sz w:val="24"/>
                <w:szCs w:val="24"/>
              </w:rPr>
            </w:pPr>
            <w:r w:rsidRPr="001576A0">
              <w:rPr>
                <w:rFonts w:ascii="Georgia" w:hAnsi="Georgia"/>
                <w:sz w:val="24"/>
                <w:szCs w:val="24"/>
              </w:rPr>
              <w:t>MÉDIO</w:t>
            </w:r>
          </w:p>
          <w:p w:rsidR="002548C8" w:rsidRPr="001576A0" w:rsidRDefault="002548C8" w:rsidP="002548C8">
            <w:pPr>
              <w:rPr>
                <w:rFonts w:ascii="Georgia" w:hAnsi="Georgia"/>
                <w:sz w:val="24"/>
                <w:szCs w:val="24"/>
              </w:rPr>
            </w:pPr>
          </w:p>
        </w:tc>
      </w:tr>
      <w:tr w:rsidR="00EF69DD" w:rsidRPr="00EF69DD" w:rsidTr="00D264BC">
        <w:tc>
          <w:tcPr>
            <w:tcW w:w="3261" w:type="dxa"/>
            <w:shd w:val="clear" w:color="auto" w:fill="FFFFFF" w:themeFill="background1"/>
          </w:tcPr>
          <w:p w:rsidR="00D264BC" w:rsidRPr="001576A0" w:rsidRDefault="00D264BC" w:rsidP="0048035C">
            <w:pPr>
              <w:pStyle w:val="PargrafodaLista"/>
              <w:spacing w:before="240"/>
              <w:ind w:left="0" w:right="-1843"/>
              <w:jc w:val="both"/>
              <w:rPr>
                <w:rFonts w:ascii="Georgia" w:hAnsi="Georgia"/>
                <w:sz w:val="24"/>
                <w:szCs w:val="24"/>
              </w:rPr>
            </w:pPr>
            <w:r w:rsidRPr="001576A0">
              <w:rPr>
                <w:rFonts w:ascii="Georgia" w:hAnsi="Georgia"/>
                <w:sz w:val="24"/>
                <w:szCs w:val="24"/>
              </w:rPr>
              <w:t>DANO:</w:t>
            </w:r>
          </w:p>
        </w:tc>
        <w:tc>
          <w:tcPr>
            <w:tcW w:w="8080" w:type="dxa"/>
            <w:shd w:val="clear" w:color="auto" w:fill="FFFFFF" w:themeFill="background1"/>
          </w:tcPr>
          <w:p w:rsidR="00D264BC" w:rsidRPr="001576A0" w:rsidRDefault="0048035C" w:rsidP="0048035C">
            <w:pPr>
              <w:spacing w:before="240"/>
              <w:rPr>
                <w:rFonts w:ascii="Georgia" w:hAnsi="Georgia"/>
                <w:sz w:val="24"/>
                <w:szCs w:val="24"/>
              </w:rPr>
            </w:pPr>
            <w:r w:rsidRPr="001576A0">
              <w:rPr>
                <w:rFonts w:ascii="Georgia" w:hAnsi="Georgia"/>
                <w:sz w:val="24"/>
                <w:szCs w:val="24"/>
              </w:rPr>
              <w:t>NÃO REALIZAR A LICITAÇÃO TENDO QUE REPUBLICAR O EDITAL E ABRIR NOVO PRAZO PARA A REALIZAÇÃO DO PREGÃO</w:t>
            </w:r>
          </w:p>
          <w:p w:rsidR="002548C8" w:rsidRPr="001576A0" w:rsidRDefault="002548C8" w:rsidP="002548C8">
            <w:pPr>
              <w:rPr>
                <w:rFonts w:ascii="Georgia" w:hAnsi="Georgia"/>
                <w:sz w:val="24"/>
                <w:szCs w:val="24"/>
              </w:rPr>
            </w:pPr>
          </w:p>
        </w:tc>
      </w:tr>
      <w:tr w:rsidR="00EF69DD" w:rsidRPr="00EF69DD" w:rsidTr="0048035C">
        <w:trPr>
          <w:trHeight w:val="1829"/>
        </w:trPr>
        <w:tc>
          <w:tcPr>
            <w:tcW w:w="3261" w:type="dxa"/>
            <w:shd w:val="clear" w:color="auto" w:fill="FFFFFF" w:themeFill="background1"/>
          </w:tcPr>
          <w:p w:rsidR="00D264BC" w:rsidRPr="001576A0" w:rsidRDefault="00D264BC" w:rsidP="0048035C">
            <w:pPr>
              <w:pStyle w:val="PargrafodaLista"/>
              <w:spacing w:before="240"/>
              <w:ind w:left="0" w:right="-1843"/>
              <w:jc w:val="both"/>
              <w:rPr>
                <w:rFonts w:ascii="Georgia" w:hAnsi="Georgia"/>
                <w:sz w:val="24"/>
                <w:szCs w:val="24"/>
              </w:rPr>
            </w:pPr>
            <w:r w:rsidRPr="001576A0">
              <w:rPr>
                <w:rFonts w:ascii="Georgia" w:hAnsi="Georgia"/>
                <w:sz w:val="24"/>
                <w:szCs w:val="24"/>
              </w:rPr>
              <w:lastRenderedPageBreak/>
              <w:t>AÇÃO PREVENTIVA:</w:t>
            </w:r>
          </w:p>
        </w:tc>
        <w:tc>
          <w:tcPr>
            <w:tcW w:w="8080" w:type="dxa"/>
            <w:shd w:val="clear" w:color="auto" w:fill="FFFFFF" w:themeFill="background1"/>
          </w:tcPr>
          <w:p w:rsidR="0048035C" w:rsidRPr="001576A0" w:rsidRDefault="0048035C" w:rsidP="0048035C">
            <w:pPr>
              <w:spacing w:before="240"/>
              <w:rPr>
                <w:rFonts w:ascii="Georgia" w:hAnsi="Georgia"/>
                <w:sz w:val="24"/>
                <w:szCs w:val="24"/>
              </w:rPr>
            </w:pPr>
            <w:r w:rsidRPr="001576A0">
              <w:rPr>
                <w:rFonts w:ascii="Georgia" w:hAnsi="Georgia"/>
                <w:sz w:val="24"/>
                <w:szCs w:val="24"/>
              </w:rPr>
              <w:t xml:space="preserve">- ENCAMINHAR TERMO DE REFERÊNCIA DURANTE A FASE DE COTAÇÃO DE PREÇOS PARA A MAIOR QUANTIDADE DE POSSÍVEIS INTERESSADOS EM PARTICIPAR DA LICITAÇÃO </w:t>
            </w:r>
          </w:p>
          <w:p w:rsidR="00D264BC" w:rsidRPr="001576A0" w:rsidRDefault="0048035C" w:rsidP="0048035C">
            <w:pPr>
              <w:spacing w:before="240"/>
              <w:rPr>
                <w:rFonts w:ascii="Georgia" w:hAnsi="Georgia"/>
                <w:sz w:val="24"/>
                <w:szCs w:val="24"/>
              </w:rPr>
            </w:pPr>
            <w:r w:rsidRPr="001576A0">
              <w:rPr>
                <w:rFonts w:ascii="Georgia" w:hAnsi="Georgia"/>
                <w:sz w:val="24"/>
                <w:szCs w:val="24"/>
              </w:rPr>
              <w:t>- DISTRIBUIR O QUANTITATIVO DE SERVIÇOS EXISTENTES EM LOTES QUE SEJAM ATRATIVOS.</w:t>
            </w:r>
          </w:p>
          <w:p w:rsidR="002548C8" w:rsidRPr="001576A0" w:rsidRDefault="002548C8" w:rsidP="002548C8">
            <w:pPr>
              <w:rPr>
                <w:rFonts w:ascii="Georgia" w:hAnsi="Georgia"/>
                <w:sz w:val="24"/>
                <w:szCs w:val="24"/>
              </w:rPr>
            </w:pPr>
          </w:p>
        </w:tc>
      </w:tr>
      <w:tr w:rsidR="00EF69DD" w:rsidRPr="00EF69DD" w:rsidTr="0000575B">
        <w:tc>
          <w:tcPr>
            <w:tcW w:w="3261" w:type="dxa"/>
            <w:shd w:val="clear" w:color="auto" w:fill="FFFFFF" w:themeFill="background1"/>
          </w:tcPr>
          <w:p w:rsidR="00D264BC" w:rsidRPr="001576A0" w:rsidRDefault="00D264BC" w:rsidP="0048035C">
            <w:pPr>
              <w:pStyle w:val="PargrafodaLista"/>
              <w:spacing w:before="240"/>
              <w:ind w:left="0" w:right="-1843"/>
              <w:jc w:val="both"/>
              <w:rPr>
                <w:rFonts w:ascii="Georgia" w:hAnsi="Georgia"/>
                <w:sz w:val="24"/>
                <w:szCs w:val="24"/>
              </w:rPr>
            </w:pPr>
            <w:r w:rsidRPr="001576A0">
              <w:rPr>
                <w:rFonts w:ascii="Georgia" w:hAnsi="Georgia"/>
                <w:sz w:val="24"/>
                <w:szCs w:val="24"/>
              </w:rPr>
              <w:t>AÇÃO DE CONTINGÊNCIA:</w:t>
            </w:r>
          </w:p>
        </w:tc>
        <w:tc>
          <w:tcPr>
            <w:tcW w:w="8080" w:type="dxa"/>
            <w:shd w:val="clear" w:color="auto" w:fill="FFFFFF" w:themeFill="background1"/>
          </w:tcPr>
          <w:p w:rsidR="00D264BC" w:rsidRPr="001576A0" w:rsidRDefault="0048035C" w:rsidP="0048035C">
            <w:pPr>
              <w:spacing w:before="240"/>
              <w:rPr>
                <w:rFonts w:ascii="Georgia" w:hAnsi="Georgia"/>
                <w:sz w:val="24"/>
                <w:szCs w:val="24"/>
              </w:rPr>
            </w:pPr>
            <w:r w:rsidRPr="001576A0">
              <w:rPr>
                <w:rFonts w:ascii="Georgia" w:hAnsi="Georgia"/>
                <w:sz w:val="24"/>
                <w:szCs w:val="24"/>
              </w:rPr>
              <w:t>- REPUBLICAÇÃO DO EDITAL OBSERVANDO REQUISITOS QUE PODERIAM TER PROVOCADO A DESISTÊNCIA DE POSSÍVEIS EMPRESAS INTERESSADAS.</w:t>
            </w:r>
          </w:p>
          <w:p w:rsidR="002548C8" w:rsidRPr="001576A0" w:rsidRDefault="002548C8" w:rsidP="002548C8">
            <w:pPr>
              <w:rPr>
                <w:rFonts w:ascii="Georgia" w:hAnsi="Georgia"/>
                <w:sz w:val="24"/>
                <w:szCs w:val="24"/>
              </w:rPr>
            </w:pPr>
          </w:p>
        </w:tc>
      </w:tr>
      <w:tr w:rsidR="00EF69DD" w:rsidRPr="00EF69DD" w:rsidTr="0000575B">
        <w:tc>
          <w:tcPr>
            <w:tcW w:w="11341" w:type="dxa"/>
            <w:gridSpan w:val="2"/>
            <w:shd w:val="clear" w:color="auto" w:fill="BDD6EE" w:themeFill="accent1" w:themeFillTint="66"/>
          </w:tcPr>
          <w:p w:rsidR="0000575B" w:rsidRPr="001576A0" w:rsidRDefault="0000575B" w:rsidP="00F47C9F">
            <w:pPr>
              <w:spacing w:before="240"/>
              <w:jc w:val="center"/>
              <w:rPr>
                <w:rFonts w:ascii="Georgia" w:hAnsi="Georgia"/>
                <w:b/>
                <w:sz w:val="24"/>
                <w:szCs w:val="24"/>
              </w:rPr>
            </w:pPr>
            <w:r w:rsidRPr="001576A0">
              <w:rPr>
                <w:rFonts w:ascii="Georgia" w:hAnsi="Georgia"/>
                <w:b/>
                <w:sz w:val="24"/>
                <w:szCs w:val="24"/>
              </w:rPr>
              <w:t>RISCO 3 - CONTRATADA SE RECUSAR A ASSINAR O CONTRATO</w:t>
            </w:r>
          </w:p>
        </w:tc>
      </w:tr>
      <w:tr w:rsidR="00EF69DD" w:rsidRPr="00EF69DD" w:rsidTr="0000575B">
        <w:tc>
          <w:tcPr>
            <w:tcW w:w="3261" w:type="dxa"/>
            <w:shd w:val="clear" w:color="auto" w:fill="FFFFFF" w:themeFill="background1"/>
          </w:tcPr>
          <w:p w:rsidR="0000575B" w:rsidRPr="001576A0" w:rsidRDefault="0000575B" w:rsidP="0000575B">
            <w:pPr>
              <w:pStyle w:val="PargrafodaLista"/>
              <w:spacing w:before="240"/>
              <w:ind w:left="0" w:right="-1843"/>
              <w:jc w:val="both"/>
              <w:rPr>
                <w:rFonts w:ascii="Georgia" w:hAnsi="Georgia"/>
                <w:sz w:val="24"/>
                <w:szCs w:val="24"/>
              </w:rPr>
            </w:pPr>
            <w:r w:rsidRPr="001576A0">
              <w:rPr>
                <w:rFonts w:ascii="Georgia" w:hAnsi="Georgia"/>
                <w:sz w:val="24"/>
                <w:szCs w:val="24"/>
              </w:rPr>
              <w:t>PROBABILIDADE:</w:t>
            </w:r>
          </w:p>
        </w:tc>
        <w:tc>
          <w:tcPr>
            <w:tcW w:w="8080" w:type="dxa"/>
            <w:shd w:val="clear" w:color="auto" w:fill="FFFFFF" w:themeFill="background1"/>
          </w:tcPr>
          <w:p w:rsidR="0000575B" w:rsidRPr="001576A0" w:rsidRDefault="0000575B" w:rsidP="0000575B">
            <w:pPr>
              <w:spacing w:before="240"/>
              <w:rPr>
                <w:rFonts w:ascii="Georgia" w:hAnsi="Georgia"/>
                <w:sz w:val="24"/>
                <w:szCs w:val="24"/>
              </w:rPr>
            </w:pPr>
            <w:r w:rsidRPr="001576A0">
              <w:rPr>
                <w:rFonts w:ascii="Georgia" w:hAnsi="Georgia"/>
                <w:sz w:val="24"/>
                <w:szCs w:val="24"/>
              </w:rPr>
              <w:t>BAIXA</w:t>
            </w:r>
          </w:p>
        </w:tc>
      </w:tr>
      <w:tr w:rsidR="00EF69DD" w:rsidRPr="00EF69DD" w:rsidTr="0000575B">
        <w:tc>
          <w:tcPr>
            <w:tcW w:w="3261" w:type="dxa"/>
            <w:shd w:val="clear" w:color="auto" w:fill="FFFFFF" w:themeFill="background1"/>
          </w:tcPr>
          <w:p w:rsidR="0000575B" w:rsidRPr="001576A0" w:rsidRDefault="0000575B" w:rsidP="0000575B">
            <w:pPr>
              <w:pStyle w:val="PargrafodaLista"/>
              <w:spacing w:before="240"/>
              <w:ind w:left="0" w:right="-1843"/>
              <w:jc w:val="both"/>
              <w:rPr>
                <w:rFonts w:ascii="Georgia" w:hAnsi="Georgia"/>
                <w:sz w:val="24"/>
                <w:szCs w:val="24"/>
              </w:rPr>
            </w:pPr>
            <w:r w:rsidRPr="001576A0">
              <w:rPr>
                <w:rFonts w:ascii="Georgia" w:hAnsi="Georgia"/>
                <w:sz w:val="24"/>
                <w:szCs w:val="24"/>
              </w:rPr>
              <w:t>IMPACTO:</w:t>
            </w:r>
          </w:p>
        </w:tc>
        <w:tc>
          <w:tcPr>
            <w:tcW w:w="8080" w:type="dxa"/>
            <w:shd w:val="clear" w:color="auto" w:fill="FFFFFF" w:themeFill="background1"/>
          </w:tcPr>
          <w:p w:rsidR="0000575B" w:rsidRPr="001576A0" w:rsidRDefault="0000575B" w:rsidP="0000575B">
            <w:pPr>
              <w:spacing w:before="240"/>
              <w:rPr>
                <w:rFonts w:ascii="Georgia" w:hAnsi="Georgia"/>
                <w:sz w:val="24"/>
                <w:szCs w:val="24"/>
              </w:rPr>
            </w:pPr>
            <w:r w:rsidRPr="001576A0">
              <w:rPr>
                <w:rFonts w:ascii="Georgia" w:hAnsi="Georgia"/>
                <w:sz w:val="24"/>
                <w:szCs w:val="24"/>
              </w:rPr>
              <w:t>ALTO</w:t>
            </w:r>
          </w:p>
        </w:tc>
      </w:tr>
      <w:tr w:rsidR="00EF69DD" w:rsidRPr="00EF69DD" w:rsidTr="0000575B">
        <w:tc>
          <w:tcPr>
            <w:tcW w:w="3261" w:type="dxa"/>
            <w:shd w:val="clear" w:color="auto" w:fill="FFFFFF" w:themeFill="background1"/>
          </w:tcPr>
          <w:p w:rsidR="0000575B" w:rsidRPr="001576A0" w:rsidRDefault="0000575B" w:rsidP="0000575B">
            <w:pPr>
              <w:pStyle w:val="PargrafodaLista"/>
              <w:spacing w:before="240"/>
              <w:ind w:left="0" w:right="-1843"/>
              <w:jc w:val="both"/>
              <w:rPr>
                <w:rFonts w:ascii="Georgia" w:hAnsi="Georgia"/>
                <w:sz w:val="24"/>
                <w:szCs w:val="24"/>
              </w:rPr>
            </w:pPr>
            <w:r w:rsidRPr="001576A0">
              <w:rPr>
                <w:rFonts w:ascii="Georgia" w:hAnsi="Georgia"/>
                <w:sz w:val="24"/>
                <w:szCs w:val="24"/>
              </w:rPr>
              <w:t>DANO:</w:t>
            </w:r>
          </w:p>
        </w:tc>
        <w:tc>
          <w:tcPr>
            <w:tcW w:w="8080" w:type="dxa"/>
            <w:shd w:val="clear" w:color="auto" w:fill="FFFFFF" w:themeFill="background1"/>
          </w:tcPr>
          <w:p w:rsidR="0000575B" w:rsidRPr="001576A0" w:rsidRDefault="0000575B" w:rsidP="0000575B">
            <w:pPr>
              <w:spacing w:before="240"/>
              <w:rPr>
                <w:rFonts w:ascii="Georgia" w:hAnsi="Georgia"/>
                <w:sz w:val="24"/>
                <w:szCs w:val="24"/>
              </w:rPr>
            </w:pPr>
            <w:r w:rsidRPr="001576A0">
              <w:rPr>
                <w:rFonts w:ascii="Georgia" w:hAnsi="Georgia"/>
                <w:sz w:val="24"/>
                <w:szCs w:val="24"/>
              </w:rPr>
              <w:t>NÃO CONCLUIR A LICITAÇÃO TENDO QUE REPUBLICAR O EDITAL E ABRIR NOVO PRAZO PARA A REALIZAÇÃO DO PREGÃO.</w:t>
            </w:r>
          </w:p>
        </w:tc>
      </w:tr>
      <w:tr w:rsidR="00EF69DD" w:rsidRPr="00EF69DD" w:rsidTr="0000575B">
        <w:tc>
          <w:tcPr>
            <w:tcW w:w="3261" w:type="dxa"/>
            <w:shd w:val="clear" w:color="auto" w:fill="FFFFFF" w:themeFill="background1"/>
          </w:tcPr>
          <w:p w:rsidR="0000575B" w:rsidRPr="001576A0" w:rsidRDefault="0000575B" w:rsidP="0000575B">
            <w:pPr>
              <w:pStyle w:val="PargrafodaLista"/>
              <w:spacing w:before="240"/>
              <w:ind w:left="0" w:right="-1843"/>
              <w:jc w:val="both"/>
              <w:rPr>
                <w:rFonts w:ascii="Georgia" w:hAnsi="Georgia"/>
                <w:sz w:val="24"/>
                <w:szCs w:val="24"/>
              </w:rPr>
            </w:pPr>
            <w:r w:rsidRPr="001576A0">
              <w:rPr>
                <w:rFonts w:ascii="Georgia" w:hAnsi="Georgia"/>
                <w:sz w:val="24"/>
                <w:szCs w:val="24"/>
              </w:rPr>
              <w:t>AÇÃO PREVENTIVA:</w:t>
            </w:r>
          </w:p>
        </w:tc>
        <w:tc>
          <w:tcPr>
            <w:tcW w:w="8080" w:type="dxa"/>
            <w:shd w:val="clear" w:color="auto" w:fill="FFFFFF" w:themeFill="background1"/>
          </w:tcPr>
          <w:p w:rsidR="0000575B" w:rsidRPr="001576A0" w:rsidRDefault="0000575B" w:rsidP="0000575B">
            <w:pPr>
              <w:spacing w:before="240"/>
              <w:rPr>
                <w:rFonts w:ascii="Georgia" w:hAnsi="Georgia"/>
                <w:sz w:val="24"/>
                <w:szCs w:val="24"/>
              </w:rPr>
            </w:pPr>
            <w:r w:rsidRPr="001576A0">
              <w:rPr>
                <w:rFonts w:ascii="Georgia" w:hAnsi="Georgia"/>
                <w:sz w:val="24"/>
                <w:szCs w:val="24"/>
              </w:rPr>
              <w:t>DEFINIR PUNIÇÃO NO EDITAL PARA EMPRESA ADJUDICADA QUE NÃO ASSINAR O CONTRATO DENTRO DO PRAZO ESTIPULADO</w:t>
            </w:r>
          </w:p>
        </w:tc>
      </w:tr>
      <w:tr w:rsidR="00EF69DD" w:rsidRPr="00EF69DD" w:rsidTr="0000575B">
        <w:tc>
          <w:tcPr>
            <w:tcW w:w="3261" w:type="dxa"/>
            <w:shd w:val="clear" w:color="auto" w:fill="FFFFFF" w:themeFill="background1"/>
          </w:tcPr>
          <w:p w:rsidR="0000575B" w:rsidRPr="001576A0" w:rsidRDefault="0000575B" w:rsidP="0000575B">
            <w:pPr>
              <w:pStyle w:val="PargrafodaLista"/>
              <w:spacing w:before="240"/>
              <w:ind w:left="0" w:right="-1843"/>
              <w:jc w:val="both"/>
              <w:rPr>
                <w:rFonts w:ascii="Georgia" w:hAnsi="Georgia"/>
                <w:sz w:val="24"/>
                <w:szCs w:val="24"/>
              </w:rPr>
            </w:pPr>
            <w:r w:rsidRPr="001576A0">
              <w:rPr>
                <w:rFonts w:ascii="Georgia" w:hAnsi="Georgia"/>
                <w:sz w:val="24"/>
                <w:szCs w:val="24"/>
              </w:rPr>
              <w:t>AÇÃO DE CONTINGÊNCIA:</w:t>
            </w:r>
          </w:p>
        </w:tc>
        <w:tc>
          <w:tcPr>
            <w:tcW w:w="8080" w:type="dxa"/>
            <w:shd w:val="clear" w:color="auto" w:fill="FFFFFF" w:themeFill="background1"/>
          </w:tcPr>
          <w:p w:rsidR="0000575B" w:rsidRPr="001576A0" w:rsidRDefault="0000575B" w:rsidP="0000575B">
            <w:pPr>
              <w:spacing w:before="240"/>
              <w:rPr>
                <w:rFonts w:ascii="Georgia" w:hAnsi="Georgia"/>
                <w:sz w:val="24"/>
                <w:szCs w:val="24"/>
              </w:rPr>
            </w:pPr>
            <w:r w:rsidRPr="001576A0">
              <w:rPr>
                <w:rFonts w:ascii="Georgia" w:hAnsi="Georgia"/>
                <w:sz w:val="24"/>
                <w:szCs w:val="24"/>
              </w:rPr>
              <w:t>ADJUDICAR NOVO FORNECEDOR OU PROMOVER NOVA CONTRATAÇÃO</w:t>
            </w:r>
          </w:p>
        </w:tc>
      </w:tr>
      <w:tr w:rsidR="00EF69DD" w:rsidRPr="00EF69DD" w:rsidTr="0000575B">
        <w:tc>
          <w:tcPr>
            <w:tcW w:w="11341" w:type="dxa"/>
            <w:gridSpan w:val="2"/>
            <w:shd w:val="clear" w:color="auto" w:fill="BDD6EE" w:themeFill="accent1" w:themeFillTint="66"/>
          </w:tcPr>
          <w:p w:rsidR="0000575B" w:rsidRPr="001576A0" w:rsidRDefault="0000575B" w:rsidP="00F47C9F">
            <w:pPr>
              <w:spacing w:before="240"/>
              <w:jc w:val="center"/>
              <w:rPr>
                <w:rFonts w:ascii="Georgia" w:hAnsi="Georgia"/>
                <w:b/>
                <w:sz w:val="24"/>
              </w:rPr>
            </w:pPr>
            <w:r w:rsidRPr="001576A0">
              <w:rPr>
                <w:rFonts w:ascii="Georgia" w:hAnsi="Georgia"/>
                <w:b/>
                <w:sz w:val="24"/>
              </w:rPr>
              <w:t>RISCO 4 - INCAPACIDADE DA EMPRESA VENCEDORA EM EXECUTAR O CONTRATO</w:t>
            </w:r>
          </w:p>
        </w:tc>
      </w:tr>
      <w:tr w:rsidR="00EF69DD" w:rsidRPr="00EF69DD" w:rsidTr="0000575B">
        <w:tc>
          <w:tcPr>
            <w:tcW w:w="3261" w:type="dxa"/>
            <w:shd w:val="clear" w:color="auto" w:fill="FFFFFF" w:themeFill="background1"/>
          </w:tcPr>
          <w:p w:rsidR="0000575B" w:rsidRPr="001576A0" w:rsidRDefault="0000575B" w:rsidP="00F47C9F">
            <w:pPr>
              <w:pStyle w:val="PargrafodaLista"/>
              <w:spacing w:before="240"/>
              <w:ind w:left="0" w:right="-1843"/>
              <w:jc w:val="both"/>
              <w:rPr>
                <w:rFonts w:ascii="Georgia" w:hAnsi="Georgia"/>
                <w:sz w:val="24"/>
                <w:szCs w:val="24"/>
              </w:rPr>
            </w:pPr>
            <w:r w:rsidRPr="001576A0">
              <w:rPr>
                <w:rFonts w:ascii="Georgia" w:hAnsi="Georgia"/>
                <w:sz w:val="24"/>
                <w:szCs w:val="24"/>
              </w:rPr>
              <w:t>PROBABILIDADE:</w:t>
            </w:r>
          </w:p>
        </w:tc>
        <w:tc>
          <w:tcPr>
            <w:tcW w:w="8080" w:type="dxa"/>
            <w:shd w:val="clear" w:color="auto" w:fill="FFFFFF" w:themeFill="background1"/>
          </w:tcPr>
          <w:p w:rsidR="0000575B" w:rsidRPr="001576A0" w:rsidRDefault="00F47C9F" w:rsidP="00F47C9F">
            <w:pPr>
              <w:spacing w:before="240"/>
              <w:rPr>
                <w:rFonts w:ascii="Georgia" w:hAnsi="Georgia"/>
                <w:sz w:val="24"/>
                <w:szCs w:val="24"/>
              </w:rPr>
            </w:pPr>
            <w:r w:rsidRPr="001576A0">
              <w:rPr>
                <w:rFonts w:ascii="Georgia" w:hAnsi="Georgia"/>
                <w:sz w:val="24"/>
                <w:szCs w:val="24"/>
              </w:rPr>
              <w:t>BAIXA</w:t>
            </w:r>
          </w:p>
        </w:tc>
      </w:tr>
      <w:tr w:rsidR="00EF69DD" w:rsidRPr="00EF69DD" w:rsidTr="0000575B">
        <w:tc>
          <w:tcPr>
            <w:tcW w:w="3261" w:type="dxa"/>
            <w:shd w:val="clear" w:color="auto" w:fill="FFFFFF" w:themeFill="background1"/>
          </w:tcPr>
          <w:p w:rsidR="0000575B" w:rsidRPr="001576A0" w:rsidRDefault="0000575B" w:rsidP="00F47C9F">
            <w:pPr>
              <w:pStyle w:val="PargrafodaLista"/>
              <w:spacing w:before="240"/>
              <w:ind w:left="0" w:right="-1843"/>
              <w:jc w:val="both"/>
              <w:rPr>
                <w:rFonts w:ascii="Georgia" w:hAnsi="Georgia"/>
                <w:sz w:val="24"/>
                <w:szCs w:val="24"/>
              </w:rPr>
            </w:pPr>
            <w:r w:rsidRPr="001576A0">
              <w:rPr>
                <w:rFonts w:ascii="Georgia" w:hAnsi="Georgia"/>
                <w:sz w:val="24"/>
                <w:szCs w:val="24"/>
              </w:rPr>
              <w:t>IMPACTO:</w:t>
            </w:r>
          </w:p>
        </w:tc>
        <w:tc>
          <w:tcPr>
            <w:tcW w:w="8080" w:type="dxa"/>
            <w:shd w:val="clear" w:color="auto" w:fill="FFFFFF" w:themeFill="background1"/>
          </w:tcPr>
          <w:p w:rsidR="0000575B" w:rsidRPr="001576A0" w:rsidRDefault="00F47C9F" w:rsidP="00F47C9F">
            <w:pPr>
              <w:spacing w:before="240"/>
              <w:rPr>
                <w:rFonts w:ascii="Georgia" w:hAnsi="Georgia"/>
                <w:sz w:val="24"/>
                <w:szCs w:val="24"/>
              </w:rPr>
            </w:pPr>
            <w:r w:rsidRPr="001576A0">
              <w:rPr>
                <w:rFonts w:ascii="Georgia" w:hAnsi="Georgia"/>
                <w:sz w:val="24"/>
                <w:szCs w:val="24"/>
              </w:rPr>
              <w:t>ALTO</w:t>
            </w:r>
          </w:p>
        </w:tc>
      </w:tr>
      <w:tr w:rsidR="00EF69DD" w:rsidRPr="00EF69DD" w:rsidTr="0000575B">
        <w:tc>
          <w:tcPr>
            <w:tcW w:w="3261" w:type="dxa"/>
            <w:shd w:val="clear" w:color="auto" w:fill="FFFFFF" w:themeFill="background1"/>
          </w:tcPr>
          <w:p w:rsidR="0000575B" w:rsidRPr="001576A0" w:rsidRDefault="0000575B" w:rsidP="00F47C9F">
            <w:pPr>
              <w:pStyle w:val="PargrafodaLista"/>
              <w:spacing w:before="240"/>
              <w:ind w:left="0" w:right="-1843"/>
              <w:jc w:val="both"/>
              <w:rPr>
                <w:rFonts w:ascii="Georgia" w:hAnsi="Georgia"/>
                <w:sz w:val="24"/>
                <w:szCs w:val="24"/>
              </w:rPr>
            </w:pPr>
            <w:r w:rsidRPr="001576A0">
              <w:rPr>
                <w:rFonts w:ascii="Georgia" w:hAnsi="Georgia"/>
                <w:sz w:val="24"/>
                <w:szCs w:val="24"/>
              </w:rPr>
              <w:t>DANO:</w:t>
            </w:r>
          </w:p>
        </w:tc>
        <w:tc>
          <w:tcPr>
            <w:tcW w:w="8080" w:type="dxa"/>
            <w:shd w:val="clear" w:color="auto" w:fill="FFFFFF" w:themeFill="background1"/>
          </w:tcPr>
          <w:p w:rsidR="0000575B" w:rsidRPr="001576A0" w:rsidRDefault="00F47C9F" w:rsidP="00F47C9F">
            <w:pPr>
              <w:spacing w:before="240"/>
              <w:rPr>
                <w:rFonts w:ascii="Georgia" w:hAnsi="Georgia"/>
                <w:sz w:val="24"/>
                <w:szCs w:val="24"/>
              </w:rPr>
            </w:pPr>
            <w:r w:rsidRPr="001576A0">
              <w:rPr>
                <w:rFonts w:ascii="Georgia" w:hAnsi="Georgia"/>
                <w:sz w:val="24"/>
                <w:szCs w:val="24"/>
              </w:rPr>
              <w:t>ATRASO NOS SERVIÇOS</w:t>
            </w:r>
          </w:p>
        </w:tc>
      </w:tr>
      <w:tr w:rsidR="00EF69DD" w:rsidRPr="00EF69DD" w:rsidTr="0000575B">
        <w:tc>
          <w:tcPr>
            <w:tcW w:w="3261" w:type="dxa"/>
            <w:shd w:val="clear" w:color="auto" w:fill="FFFFFF" w:themeFill="background1"/>
          </w:tcPr>
          <w:p w:rsidR="0000575B" w:rsidRPr="001576A0" w:rsidRDefault="0000575B" w:rsidP="0000575B">
            <w:pPr>
              <w:pStyle w:val="PargrafodaLista"/>
              <w:spacing w:before="240"/>
              <w:ind w:left="0" w:right="-1843"/>
              <w:jc w:val="both"/>
              <w:rPr>
                <w:rFonts w:ascii="Georgia" w:hAnsi="Georgia"/>
                <w:sz w:val="24"/>
                <w:szCs w:val="24"/>
              </w:rPr>
            </w:pPr>
            <w:r w:rsidRPr="001576A0">
              <w:rPr>
                <w:rFonts w:ascii="Georgia" w:hAnsi="Georgia"/>
                <w:sz w:val="24"/>
                <w:szCs w:val="24"/>
              </w:rPr>
              <w:t>AÇÃO PREVENTIVA:</w:t>
            </w:r>
          </w:p>
        </w:tc>
        <w:tc>
          <w:tcPr>
            <w:tcW w:w="8080" w:type="dxa"/>
            <w:shd w:val="clear" w:color="auto" w:fill="FFFFFF" w:themeFill="background1"/>
          </w:tcPr>
          <w:p w:rsidR="0000575B" w:rsidRPr="001576A0" w:rsidRDefault="00F47C9F" w:rsidP="00F47C9F">
            <w:pPr>
              <w:spacing w:before="240"/>
              <w:rPr>
                <w:rFonts w:ascii="Georgia" w:hAnsi="Georgia"/>
                <w:sz w:val="24"/>
                <w:szCs w:val="24"/>
              </w:rPr>
            </w:pPr>
            <w:r w:rsidRPr="001576A0">
              <w:rPr>
                <w:rFonts w:ascii="Georgia" w:hAnsi="Georgia"/>
                <w:sz w:val="24"/>
                <w:szCs w:val="24"/>
              </w:rPr>
              <w:t xml:space="preserve">- SANÇÕES E OS REQUISITOS DE QUALIDADE QUE SEJAM CONDIZENTES COM A IMPORTÂNCIA DOS SERVIÇOS A SEREM PRESTADOS. </w:t>
            </w:r>
          </w:p>
          <w:p w:rsidR="0000575B" w:rsidRPr="001576A0" w:rsidRDefault="00F47C9F" w:rsidP="00F47C9F">
            <w:pPr>
              <w:rPr>
                <w:rFonts w:ascii="Georgia" w:hAnsi="Georgia"/>
                <w:sz w:val="24"/>
                <w:szCs w:val="24"/>
              </w:rPr>
            </w:pPr>
            <w:r w:rsidRPr="001576A0">
              <w:rPr>
                <w:rFonts w:ascii="Georgia" w:hAnsi="Georgia"/>
                <w:sz w:val="24"/>
                <w:szCs w:val="24"/>
              </w:rPr>
              <w:t xml:space="preserve">- COLOCAR REGRA NO EDITAL QUE, EM CASO DE INEXECUÇÃO PARCIAL OU TOTAL DO CONTRATO, A SEGUNDA COLOCADA PODERÁ SER HABILITADA. </w:t>
            </w:r>
          </w:p>
          <w:p w:rsidR="0000575B" w:rsidRPr="001576A0" w:rsidRDefault="00F47C9F" w:rsidP="00F47C9F">
            <w:pPr>
              <w:rPr>
                <w:rFonts w:ascii="Georgia" w:hAnsi="Georgia"/>
                <w:sz w:val="24"/>
                <w:szCs w:val="24"/>
              </w:rPr>
            </w:pPr>
            <w:r w:rsidRPr="001576A0">
              <w:rPr>
                <w:rFonts w:ascii="Georgia" w:hAnsi="Georgia"/>
                <w:sz w:val="24"/>
                <w:szCs w:val="24"/>
              </w:rPr>
              <w:t xml:space="preserve">- EXIGIR DOCUMENTAÇÃO COMPROVATÓRIA QUE A LICITANTE JÁ PRESTOU SERVIÇOS SEMELHANTE AO CONTRATADO, AO MENOS 30%. - EXIGIR O NÍVEL MÁXIMO DE GARANTIA CONTRATUAL </w:t>
            </w:r>
            <w:r w:rsidRPr="001576A0">
              <w:rPr>
                <w:rFonts w:ascii="Georgia" w:hAnsi="Georgia"/>
                <w:sz w:val="24"/>
                <w:szCs w:val="24"/>
              </w:rPr>
              <w:lastRenderedPageBreak/>
              <w:t>PERMITIDO EM LEI COM VISTAS A ASSEGURAR O COMPROMISSO DA EMPRESA NA PRESTAÇÃO ADEQUADA DOS SERVIÇOS.</w:t>
            </w:r>
          </w:p>
        </w:tc>
      </w:tr>
      <w:tr w:rsidR="00EF69DD" w:rsidRPr="00EF69DD" w:rsidTr="0000575B">
        <w:tc>
          <w:tcPr>
            <w:tcW w:w="3261" w:type="dxa"/>
            <w:shd w:val="clear" w:color="auto" w:fill="FFFFFF" w:themeFill="background1"/>
          </w:tcPr>
          <w:p w:rsidR="0000575B" w:rsidRPr="001576A0" w:rsidRDefault="0000575B" w:rsidP="0000575B">
            <w:pPr>
              <w:pStyle w:val="PargrafodaLista"/>
              <w:spacing w:before="240"/>
              <w:ind w:left="0" w:right="-1843"/>
              <w:jc w:val="both"/>
              <w:rPr>
                <w:rFonts w:ascii="Georgia" w:hAnsi="Georgia"/>
                <w:sz w:val="24"/>
                <w:szCs w:val="24"/>
              </w:rPr>
            </w:pPr>
            <w:r w:rsidRPr="001576A0">
              <w:rPr>
                <w:rFonts w:ascii="Georgia" w:hAnsi="Georgia"/>
                <w:sz w:val="24"/>
                <w:szCs w:val="24"/>
              </w:rPr>
              <w:lastRenderedPageBreak/>
              <w:t>AÇÃO DE CONTINGÊNCIA:</w:t>
            </w:r>
          </w:p>
        </w:tc>
        <w:tc>
          <w:tcPr>
            <w:tcW w:w="8080" w:type="dxa"/>
            <w:shd w:val="clear" w:color="auto" w:fill="FFFFFF" w:themeFill="background1"/>
          </w:tcPr>
          <w:p w:rsidR="0000575B" w:rsidRPr="001576A0" w:rsidRDefault="00F47C9F" w:rsidP="00F47C9F">
            <w:pPr>
              <w:spacing w:before="240"/>
              <w:rPr>
                <w:rFonts w:ascii="Georgia" w:hAnsi="Georgia"/>
                <w:sz w:val="24"/>
                <w:szCs w:val="24"/>
              </w:rPr>
            </w:pPr>
            <w:r w:rsidRPr="001576A0">
              <w:rPr>
                <w:rFonts w:ascii="Georgia" w:hAnsi="Georgia"/>
                <w:sz w:val="24"/>
                <w:szCs w:val="24"/>
              </w:rPr>
              <w:t>- ACOMPANHAR COM RIGOR O IMR, MECANISMO QUE DEFINE, EM BASES COMPREENSÍVEIS, TANGÍVEIS, OBJETIVAMENTE OBSERVÁVEIS E COMPROVÁVEIS, OS NÍVEIS ESPERADOS DE QUALIDADE DA PRESTAÇÃO DO SERVIÇO E RESPECTIVAS ADEQUAÇÕES DE PAGAMENTO GESTÃO/FISCALIZAÇÃO DO CONTRATO COM APLICAÇÃO DE SANÇÕES PREVISTAS QUANDO OCORRER ALGUMA FALHA CONTRATUAL E, EM ÚLTIMO CASO, CANCELAR CONTRATO E ADJUDICAR NOVO FORNECEDOR OU PROMOVER NOVA CONTRATAÇÃO.</w:t>
            </w:r>
          </w:p>
          <w:p w:rsidR="002548C8" w:rsidRPr="001576A0" w:rsidRDefault="002548C8" w:rsidP="00F47C9F">
            <w:pPr>
              <w:spacing w:before="240"/>
              <w:rPr>
                <w:rFonts w:ascii="Georgia" w:hAnsi="Georgia"/>
                <w:sz w:val="24"/>
                <w:szCs w:val="24"/>
              </w:rPr>
            </w:pPr>
          </w:p>
        </w:tc>
      </w:tr>
      <w:tr w:rsidR="00EF69DD" w:rsidRPr="00EF69DD" w:rsidTr="0000575B">
        <w:tc>
          <w:tcPr>
            <w:tcW w:w="11341" w:type="dxa"/>
            <w:gridSpan w:val="2"/>
            <w:shd w:val="clear" w:color="auto" w:fill="BDD6EE" w:themeFill="accent1" w:themeFillTint="66"/>
          </w:tcPr>
          <w:p w:rsidR="0000575B" w:rsidRPr="001576A0" w:rsidRDefault="00F47C9F" w:rsidP="00F47C9F">
            <w:pPr>
              <w:spacing w:before="240"/>
              <w:jc w:val="center"/>
              <w:rPr>
                <w:rFonts w:ascii="Georgia" w:hAnsi="Georgia"/>
                <w:b/>
                <w:sz w:val="24"/>
                <w:szCs w:val="24"/>
              </w:rPr>
            </w:pPr>
            <w:r w:rsidRPr="001576A0">
              <w:rPr>
                <w:rFonts w:ascii="Georgia" w:hAnsi="Georgia"/>
                <w:b/>
                <w:sz w:val="24"/>
                <w:szCs w:val="24"/>
              </w:rPr>
              <w:t>RISCO 5 - FALÊNCIA DA EMPRESA VENCEDORA</w:t>
            </w:r>
          </w:p>
        </w:tc>
      </w:tr>
      <w:tr w:rsidR="00EF69DD" w:rsidRPr="00EF69DD" w:rsidTr="0000575B">
        <w:tc>
          <w:tcPr>
            <w:tcW w:w="3261" w:type="dxa"/>
            <w:shd w:val="clear" w:color="auto" w:fill="FFFFFF" w:themeFill="background1"/>
          </w:tcPr>
          <w:p w:rsidR="0000575B" w:rsidRPr="001576A0" w:rsidRDefault="0000575B" w:rsidP="00F47C9F">
            <w:pPr>
              <w:pStyle w:val="PargrafodaLista"/>
              <w:spacing w:before="240"/>
              <w:ind w:left="0" w:right="-1843"/>
              <w:jc w:val="both"/>
              <w:rPr>
                <w:rFonts w:ascii="Georgia" w:hAnsi="Georgia"/>
                <w:sz w:val="24"/>
                <w:szCs w:val="24"/>
              </w:rPr>
            </w:pPr>
            <w:r w:rsidRPr="001576A0">
              <w:rPr>
                <w:rFonts w:ascii="Georgia" w:hAnsi="Georgia"/>
                <w:sz w:val="24"/>
                <w:szCs w:val="24"/>
              </w:rPr>
              <w:t>PROBABILIDADE:</w:t>
            </w:r>
          </w:p>
        </w:tc>
        <w:tc>
          <w:tcPr>
            <w:tcW w:w="8080" w:type="dxa"/>
            <w:shd w:val="clear" w:color="auto" w:fill="FFFFFF" w:themeFill="background1"/>
          </w:tcPr>
          <w:p w:rsidR="0000575B" w:rsidRPr="001576A0" w:rsidRDefault="00F47C9F" w:rsidP="00F47C9F">
            <w:pPr>
              <w:spacing w:before="240"/>
              <w:rPr>
                <w:rFonts w:ascii="Georgia" w:hAnsi="Georgia"/>
                <w:sz w:val="24"/>
                <w:szCs w:val="24"/>
              </w:rPr>
            </w:pPr>
            <w:r w:rsidRPr="001576A0">
              <w:rPr>
                <w:rFonts w:ascii="Georgia" w:hAnsi="Georgia"/>
                <w:sz w:val="24"/>
                <w:szCs w:val="24"/>
              </w:rPr>
              <w:t>BAIXA</w:t>
            </w:r>
          </w:p>
        </w:tc>
      </w:tr>
      <w:tr w:rsidR="00EF69DD" w:rsidRPr="00EF69DD" w:rsidTr="0000575B">
        <w:tc>
          <w:tcPr>
            <w:tcW w:w="3261" w:type="dxa"/>
            <w:shd w:val="clear" w:color="auto" w:fill="FFFFFF" w:themeFill="background1"/>
          </w:tcPr>
          <w:p w:rsidR="0000575B" w:rsidRPr="001576A0" w:rsidRDefault="0000575B" w:rsidP="00F47C9F">
            <w:pPr>
              <w:pStyle w:val="PargrafodaLista"/>
              <w:spacing w:before="240"/>
              <w:ind w:left="0" w:right="-1843"/>
              <w:jc w:val="both"/>
              <w:rPr>
                <w:rFonts w:ascii="Georgia" w:hAnsi="Georgia"/>
                <w:sz w:val="24"/>
                <w:szCs w:val="24"/>
              </w:rPr>
            </w:pPr>
            <w:r w:rsidRPr="001576A0">
              <w:rPr>
                <w:rFonts w:ascii="Georgia" w:hAnsi="Georgia"/>
                <w:sz w:val="24"/>
                <w:szCs w:val="24"/>
              </w:rPr>
              <w:t>IMPACTO:</w:t>
            </w:r>
          </w:p>
        </w:tc>
        <w:tc>
          <w:tcPr>
            <w:tcW w:w="8080" w:type="dxa"/>
            <w:shd w:val="clear" w:color="auto" w:fill="FFFFFF" w:themeFill="background1"/>
          </w:tcPr>
          <w:p w:rsidR="0000575B" w:rsidRPr="001576A0" w:rsidRDefault="00F47C9F" w:rsidP="00F47C9F">
            <w:pPr>
              <w:spacing w:before="240"/>
              <w:rPr>
                <w:rFonts w:ascii="Georgia" w:hAnsi="Georgia"/>
                <w:sz w:val="24"/>
                <w:szCs w:val="24"/>
              </w:rPr>
            </w:pPr>
            <w:r w:rsidRPr="001576A0">
              <w:rPr>
                <w:rFonts w:ascii="Georgia" w:hAnsi="Georgia"/>
                <w:sz w:val="24"/>
                <w:szCs w:val="24"/>
              </w:rPr>
              <w:t>ALTO</w:t>
            </w:r>
          </w:p>
        </w:tc>
      </w:tr>
      <w:tr w:rsidR="00EF69DD" w:rsidRPr="00EF69DD" w:rsidTr="0000575B">
        <w:tc>
          <w:tcPr>
            <w:tcW w:w="3261" w:type="dxa"/>
            <w:shd w:val="clear" w:color="auto" w:fill="FFFFFF" w:themeFill="background1"/>
          </w:tcPr>
          <w:p w:rsidR="0000575B" w:rsidRPr="001576A0" w:rsidRDefault="0000575B" w:rsidP="00F47C9F">
            <w:pPr>
              <w:pStyle w:val="PargrafodaLista"/>
              <w:spacing w:before="240"/>
              <w:ind w:left="0" w:right="-1843"/>
              <w:jc w:val="both"/>
              <w:rPr>
                <w:rFonts w:ascii="Georgia" w:hAnsi="Georgia"/>
                <w:sz w:val="24"/>
                <w:szCs w:val="24"/>
              </w:rPr>
            </w:pPr>
            <w:r w:rsidRPr="001576A0">
              <w:rPr>
                <w:rFonts w:ascii="Georgia" w:hAnsi="Georgia"/>
                <w:sz w:val="24"/>
                <w:szCs w:val="24"/>
              </w:rPr>
              <w:t>DANO:</w:t>
            </w:r>
          </w:p>
        </w:tc>
        <w:tc>
          <w:tcPr>
            <w:tcW w:w="8080" w:type="dxa"/>
            <w:shd w:val="clear" w:color="auto" w:fill="FFFFFF" w:themeFill="background1"/>
          </w:tcPr>
          <w:p w:rsidR="0000575B" w:rsidRPr="001576A0" w:rsidRDefault="00F47C9F" w:rsidP="00F47C9F">
            <w:pPr>
              <w:spacing w:before="240"/>
              <w:rPr>
                <w:rFonts w:ascii="Georgia" w:hAnsi="Georgia"/>
                <w:sz w:val="24"/>
                <w:szCs w:val="24"/>
              </w:rPr>
            </w:pPr>
            <w:r w:rsidRPr="001576A0">
              <w:rPr>
                <w:rFonts w:ascii="Georgia" w:hAnsi="Georgia"/>
                <w:sz w:val="24"/>
                <w:szCs w:val="24"/>
              </w:rPr>
              <w:t>ATRASO NOS SERVIÇOS</w:t>
            </w:r>
          </w:p>
        </w:tc>
      </w:tr>
      <w:tr w:rsidR="00EF69DD" w:rsidRPr="00EF69DD" w:rsidTr="0000575B">
        <w:tc>
          <w:tcPr>
            <w:tcW w:w="3261" w:type="dxa"/>
            <w:shd w:val="clear" w:color="auto" w:fill="FFFFFF" w:themeFill="background1"/>
          </w:tcPr>
          <w:p w:rsidR="0000575B" w:rsidRPr="001576A0" w:rsidRDefault="0000575B" w:rsidP="00F47C9F">
            <w:pPr>
              <w:pStyle w:val="PargrafodaLista"/>
              <w:spacing w:before="240"/>
              <w:ind w:left="0" w:right="-1843"/>
              <w:jc w:val="both"/>
              <w:rPr>
                <w:rFonts w:ascii="Georgia" w:hAnsi="Georgia"/>
                <w:sz w:val="24"/>
                <w:szCs w:val="24"/>
              </w:rPr>
            </w:pPr>
            <w:r w:rsidRPr="001576A0">
              <w:rPr>
                <w:rFonts w:ascii="Georgia" w:hAnsi="Georgia"/>
                <w:sz w:val="24"/>
                <w:szCs w:val="24"/>
              </w:rPr>
              <w:t>AÇÃO PREVENTIVA:</w:t>
            </w:r>
          </w:p>
        </w:tc>
        <w:tc>
          <w:tcPr>
            <w:tcW w:w="8080" w:type="dxa"/>
            <w:shd w:val="clear" w:color="auto" w:fill="FFFFFF" w:themeFill="background1"/>
          </w:tcPr>
          <w:p w:rsidR="0000575B" w:rsidRPr="001576A0" w:rsidRDefault="00F47C9F" w:rsidP="00F47C9F">
            <w:pPr>
              <w:spacing w:before="240"/>
              <w:rPr>
                <w:rFonts w:ascii="Georgia" w:hAnsi="Georgia"/>
                <w:sz w:val="24"/>
                <w:szCs w:val="24"/>
              </w:rPr>
            </w:pPr>
            <w:r w:rsidRPr="001576A0">
              <w:rPr>
                <w:rFonts w:ascii="Georgia" w:hAnsi="Georgia"/>
                <w:sz w:val="24"/>
                <w:szCs w:val="24"/>
              </w:rPr>
              <w:t>- EXIGIR REQUISITOS HABILITATÓRIOS RELATIVOS À QUALIFICAÇÃO ECONÔMICA – FINANCEIRA. - EXIGIR GARANTIA CONTRATUAL, CONFORME ART. 56 DA LEI 8.666/93.</w:t>
            </w:r>
          </w:p>
        </w:tc>
      </w:tr>
      <w:tr w:rsidR="00EF69DD" w:rsidRPr="00EF69DD" w:rsidTr="0000575B">
        <w:tc>
          <w:tcPr>
            <w:tcW w:w="3261" w:type="dxa"/>
            <w:shd w:val="clear" w:color="auto" w:fill="FFFFFF" w:themeFill="background1"/>
          </w:tcPr>
          <w:p w:rsidR="0000575B" w:rsidRPr="001576A0" w:rsidRDefault="0000575B" w:rsidP="00F47C9F">
            <w:pPr>
              <w:pStyle w:val="PargrafodaLista"/>
              <w:spacing w:before="240"/>
              <w:ind w:left="0" w:right="-1843"/>
              <w:jc w:val="both"/>
              <w:rPr>
                <w:rFonts w:ascii="Georgia" w:hAnsi="Georgia"/>
                <w:sz w:val="24"/>
                <w:szCs w:val="24"/>
              </w:rPr>
            </w:pPr>
            <w:r w:rsidRPr="001576A0">
              <w:rPr>
                <w:rFonts w:ascii="Georgia" w:hAnsi="Georgia"/>
                <w:sz w:val="24"/>
                <w:szCs w:val="24"/>
              </w:rPr>
              <w:t>AÇÃO DE CONTINGÊNCIA:</w:t>
            </w:r>
          </w:p>
        </w:tc>
        <w:tc>
          <w:tcPr>
            <w:tcW w:w="8080" w:type="dxa"/>
            <w:shd w:val="clear" w:color="auto" w:fill="FFFFFF" w:themeFill="background1"/>
          </w:tcPr>
          <w:p w:rsidR="0000575B" w:rsidRPr="001576A0" w:rsidRDefault="00F47C9F" w:rsidP="00F47C9F">
            <w:pPr>
              <w:spacing w:before="240"/>
              <w:rPr>
                <w:rFonts w:ascii="Georgia" w:hAnsi="Georgia"/>
                <w:sz w:val="24"/>
                <w:szCs w:val="24"/>
              </w:rPr>
            </w:pPr>
            <w:r w:rsidRPr="001576A0">
              <w:rPr>
                <w:rFonts w:ascii="Georgia" w:hAnsi="Georgia"/>
                <w:sz w:val="24"/>
                <w:szCs w:val="24"/>
              </w:rPr>
              <w:t>ADJUDICAR NOVO FORNECEDOR OU PROMOVER NOVA CONTRATAÇÃO.</w:t>
            </w:r>
          </w:p>
        </w:tc>
      </w:tr>
      <w:tr w:rsidR="00EF69DD" w:rsidRPr="00EF69DD" w:rsidTr="0000575B">
        <w:tc>
          <w:tcPr>
            <w:tcW w:w="11341" w:type="dxa"/>
            <w:gridSpan w:val="2"/>
            <w:shd w:val="clear" w:color="auto" w:fill="BDD6EE" w:themeFill="accent1" w:themeFillTint="66"/>
          </w:tcPr>
          <w:p w:rsidR="0000575B" w:rsidRPr="001576A0" w:rsidRDefault="00F47C9F" w:rsidP="002548C8">
            <w:pPr>
              <w:spacing w:before="240"/>
              <w:jc w:val="center"/>
              <w:rPr>
                <w:rFonts w:ascii="Georgia" w:hAnsi="Georgia"/>
                <w:b/>
                <w:sz w:val="24"/>
                <w:szCs w:val="24"/>
              </w:rPr>
            </w:pPr>
            <w:r w:rsidRPr="001576A0">
              <w:rPr>
                <w:rFonts w:ascii="Georgia" w:hAnsi="Georgia"/>
                <w:b/>
                <w:sz w:val="24"/>
                <w:szCs w:val="24"/>
              </w:rPr>
              <w:t xml:space="preserve">RISCO 6 - FORNECIMENTO DE </w:t>
            </w:r>
            <w:r w:rsidR="002548C8" w:rsidRPr="001576A0">
              <w:rPr>
                <w:rFonts w:ascii="Georgia" w:hAnsi="Georgia"/>
                <w:b/>
                <w:sz w:val="24"/>
                <w:szCs w:val="24"/>
              </w:rPr>
              <w:t>SERVIÇOS</w:t>
            </w:r>
            <w:r w:rsidRPr="001576A0">
              <w:rPr>
                <w:rFonts w:ascii="Georgia" w:hAnsi="Georgia"/>
                <w:b/>
                <w:sz w:val="24"/>
                <w:szCs w:val="24"/>
              </w:rPr>
              <w:t> SEM QUALIDADE</w:t>
            </w:r>
          </w:p>
        </w:tc>
      </w:tr>
      <w:tr w:rsidR="00EF69DD" w:rsidRPr="00EF69DD" w:rsidTr="0000575B">
        <w:tc>
          <w:tcPr>
            <w:tcW w:w="3261" w:type="dxa"/>
            <w:shd w:val="clear" w:color="auto" w:fill="FFFFFF" w:themeFill="background1"/>
          </w:tcPr>
          <w:p w:rsidR="0000575B" w:rsidRPr="001576A0" w:rsidRDefault="0000575B" w:rsidP="00F47C9F">
            <w:pPr>
              <w:pStyle w:val="PargrafodaLista"/>
              <w:spacing w:before="240"/>
              <w:ind w:left="0" w:right="-1843"/>
              <w:jc w:val="both"/>
              <w:rPr>
                <w:rFonts w:ascii="Georgia" w:hAnsi="Georgia"/>
                <w:sz w:val="24"/>
                <w:szCs w:val="24"/>
              </w:rPr>
            </w:pPr>
            <w:r w:rsidRPr="001576A0">
              <w:rPr>
                <w:rFonts w:ascii="Georgia" w:hAnsi="Georgia"/>
                <w:sz w:val="24"/>
                <w:szCs w:val="24"/>
              </w:rPr>
              <w:t>PROBABILIDADE:</w:t>
            </w:r>
          </w:p>
        </w:tc>
        <w:tc>
          <w:tcPr>
            <w:tcW w:w="8080" w:type="dxa"/>
            <w:shd w:val="clear" w:color="auto" w:fill="FFFFFF" w:themeFill="background1"/>
          </w:tcPr>
          <w:p w:rsidR="0000575B" w:rsidRPr="001576A0" w:rsidRDefault="00F47C9F" w:rsidP="00F47C9F">
            <w:pPr>
              <w:spacing w:before="240"/>
              <w:rPr>
                <w:rFonts w:ascii="Georgia" w:hAnsi="Georgia"/>
                <w:sz w:val="24"/>
                <w:szCs w:val="24"/>
              </w:rPr>
            </w:pPr>
            <w:r w:rsidRPr="001576A0">
              <w:rPr>
                <w:rFonts w:ascii="Georgia" w:hAnsi="Georgia"/>
                <w:sz w:val="24"/>
                <w:szCs w:val="24"/>
              </w:rPr>
              <w:t>MÉDIA</w:t>
            </w:r>
          </w:p>
        </w:tc>
      </w:tr>
      <w:tr w:rsidR="00EF69DD" w:rsidRPr="00EF69DD" w:rsidTr="0000575B">
        <w:tc>
          <w:tcPr>
            <w:tcW w:w="3261" w:type="dxa"/>
            <w:shd w:val="clear" w:color="auto" w:fill="FFFFFF" w:themeFill="background1"/>
          </w:tcPr>
          <w:p w:rsidR="0000575B" w:rsidRPr="001576A0" w:rsidRDefault="0000575B" w:rsidP="00F47C9F">
            <w:pPr>
              <w:pStyle w:val="PargrafodaLista"/>
              <w:spacing w:before="240"/>
              <w:ind w:left="0" w:right="-1843"/>
              <w:jc w:val="both"/>
              <w:rPr>
                <w:rFonts w:ascii="Georgia" w:hAnsi="Georgia"/>
                <w:sz w:val="24"/>
                <w:szCs w:val="24"/>
              </w:rPr>
            </w:pPr>
            <w:r w:rsidRPr="001576A0">
              <w:rPr>
                <w:rFonts w:ascii="Georgia" w:hAnsi="Georgia"/>
                <w:sz w:val="24"/>
                <w:szCs w:val="24"/>
              </w:rPr>
              <w:t>IMPACTO:</w:t>
            </w:r>
          </w:p>
        </w:tc>
        <w:tc>
          <w:tcPr>
            <w:tcW w:w="8080" w:type="dxa"/>
            <w:shd w:val="clear" w:color="auto" w:fill="FFFFFF" w:themeFill="background1"/>
          </w:tcPr>
          <w:p w:rsidR="0000575B" w:rsidRPr="001576A0" w:rsidRDefault="00F47C9F" w:rsidP="00F47C9F">
            <w:pPr>
              <w:spacing w:before="240"/>
              <w:rPr>
                <w:rFonts w:ascii="Georgia" w:hAnsi="Georgia"/>
                <w:sz w:val="24"/>
                <w:szCs w:val="24"/>
              </w:rPr>
            </w:pPr>
            <w:r w:rsidRPr="001576A0">
              <w:rPr>
                <w:rFonts w:ascii="Georgia" w:hAnsi="Georgia"/>
                <w:sz w:val="24"/>
                <w:szCs w:val="24"/>
              </w:rPr>
              <w:t>ALTO</w:t>
            </w:r>
          </w:p>
        </w:tc>
      </w:tr>
      <w:tr w:rsidR="00EF69DD" w:rsidRPr="00EF69DD" w:rsidTr="0000575B">
        <w:tc>
          <w:tcPr>
            <w:tcW w:w="3261" w:type="dxa"/>
            <w:shd w:val="clear" w:color="auto" w:fill="FFFFFF" w:themeFill="background1"/>
          </w:tcPr>
          <w:p w:rsidR="0000575B" w:rsidRPr="001576A0" w:rsidRDefault="0000575B" w:rsidP="00F47C9F">
            <w:pPr>
              <w:pStyle w:val="PargrafodaLista"/>
              <w:spacing w:before="240"/>
              <w:ind w:left="0" w:right="-1843"/>
              <w:jc w:val="both"/>
              <w:rPr>
                <w:rFonts w:ascii="Georgia" w:hAnsi="Georgia"/>
                <w:sz w:val="24"/>
                <w:szCs w:val="24"/>
              </w:rPr>
            </w:pPr>
            <w:r w:rsidRPr="001576A0">
              <w:rPr>
                <w:rFonts w:ascii="Georgia" w:hAnsi="Georgia"/>
                <w:sz w:val="24"/>
                <w:szCs w:val="24"/>
              </w:rPr>
              <w:t>DANO:</w:t>
            </w:r>
          </w:p>
        </w:tc>
        <w:tc>
          <w:tcPr>
            <w:tcW w:w="8080" w:type="dxa"/>
            <w:shd w:val="clear" w:color="auto" w:fill="FFFFFF" w:themeFill="background1"/>
          </w:tcPr>
          <w:p w:rsidR="0000575B" w:rsidRPr="001576A0" w:rsidRDefault="00F47C9F" w:rsidP="002548C8">
            <w:pPr>
              <w:spacing w:before="240"/>
              <w:rPr>
                <w:rFonts w:ascii="Georgia" w:hAnsi="Georgia"/>
                <w:sz w:val="24"/>
                <w:szCs w:val="24"/>
              </w:rPr>
            </w:pPr>
            <w:r w:rsidRPr="001576A0">
              <w:rPr>
                <w:rFonts w:ascii="Georgia" w:hAnsi="Georgia"/>
                <w:sz w:val="24"/>
                <w:szCs w:val="24"/>
              </w:rPr>
              <w:t>PREJUÍZOS FINANCEIROS E RISCO À QUALIDADE</w:t>
            </w:r>
            <w:r w:rsidR="002548C8" w:rsidRPr="001576A0">
              <w:rPr>
                <w:rFonts w:ascii="Georgia" w:hAnsi="Georgia"/>
                <w:sz w:val="24"/>
                <w:szCs w:val="24"/>
              </w:rPr>
              <w:t xml:space="preserve"> DOS SERVIÇOS DISPONIBILIZADOS</w:t>
            </w:r>
          </w:p>
        </w:tc>
      </w:tr>
      <w:tr w:rsidR="00EF69DD" w:rsidRPr="00EF69DD" w:rsidTr="0000575B">
        <w:tc>
          <w:tcPr>
            <w:tcW w:w="3261" w:type="dxa"/>
            <w:shd w:val="clear" w:color="auto" w:fill="FFFFFF" w:themeFill="background1"/>
          </w:tcPr>
          <w:p w:rsidR="0000575B" w:rsidRPr="001576A0" w:rsidRDefault="0000575B" w:rsidP="00F47C9F">
            <w:pPr>
              <w:pStyle w:val="PargrafodaLista"/>
              <w:spacing w:before="240"/>
              <w:ind w:left="0" w:right="-1843"/>
              <w:jc w:val="both"/>
              <w:rPr>
                <w:rFonts w:ascii="Georgia" w:hAnsi="Georgia"/>
                <w:sz w:val="24"/>
                <w:szCs w:val="24"/>
              </w:rPr>
            </w:pPr>
            <w:r w:rsidRPr="001576A0">
              <w:rPr>
                <w:rFonts w:ascii="Georgia" w:hAnsi="Georgia"/>
                <w:sz w:val="24"/>
                <w:szCs w:val="24"/>
              </w:rPr>
              <w:t>AÇÃO PREVENTIVA:</w:t>
            </w:r>
          </w:p>
        </w:tc>
        <w:tc>
          <w:tcPr>
            <w:tcW w:w="8080" w:type="dxa"/>
            <w:shd w:val="clear" w:color="auto" w:fill="FFFFFF" w:themeFill="background1"/>
          </w:tcPr>
          <w:p w:rsidR="0000575B" w:rsidRPr="001576A0" w:rsidRDefault="00F47C9F" w:rsidP="00F47C9F">
            <w:pPr>
              <w:spacing w:before="240"/>
              <w:rPr>
                <w:rFonts w:ascii="Georgia" w:hAnsi="Georgia"/>
                <w:sz w:val="24"/>
                <w:szCs w:val="24"/>
              </w:rPr>
            </w:pPr>
            <w:r w:rsidRPr="001576A0">
              <w:rPr>
                <w:rFonts w:ascii="Georgia" w:hAnsi="Georgia"/>
                <w:sz w:val="24"/>
                <w:szCs w:val="24"/>
              </w:rPr>
              <w:t>EXIGÊNCIA DE PROVA GRÁFICA E CONTROLE PRÉVIO À UTILIZAÇÃO DOS PRODUTOS</w:t>
            </w:r>
          </w:p>
        </w:tc>
      </w:tr>
      <w:tr w:rsidR="00EF69DD" w:rsidRPr="00EF69DD" w:rsidTr="0000575B">
        <w:tc>
          <w:tcPr>
            <w:tcW w:w="3261" w:type="dxa"/>
            <w:shd w:val="clear" w:color="auto" w:fill="FFFFFF" w:themeFill="background1"/>
          </w:tcPr>
          <w:p w:rsidR="0000575B" w:rsidRPr="001576A0" w:rsidRDefault="0000575B" w:rsidP="00F47C9F">
            <w:pPr>
              <w:pStyle w:val="PargrafodaLista"/>
              <w:spacing w:before="240"/>
              <w:ind w:left="0" w:right="-1843"/>
              <w:jc w:val="both"/>
              <w:rPr>
                <w:rFonts w:ascii="Georgia" w:hAnsi="Georgia"/>
                <w:sz w:val="24"/>
                <w:szCs w:val="24"/>
              </w:rPr>
            </w:pPr>
            <w:r w:rsidRPr="001576A0">
              <w:rPr>
                <w:rFonts w:ascii="Georgia" w:hAnsi="Georgia"/>
                <w:sz w:val="24"/>
                <w:szCs w:val="24"/>
              </w:rPr>
              <w:t>AÇÃO DE CONTINGÊNCIA:</w:t>
            </w:r>
          </w:p>
        </w:tc>
        <w:tc>
          <w:tcPr>
            <w:tcW w:w="8080" w:type="dxa"/>
            <w:shd w:val="clear" w:color="auto" w:fill="FFFFFF" w:themeFill="background1"/>
          </w:tcPr>
          <w:p w:rsidR="0000575B" w:rsidRPr="001576A0" w:rsidRDefault="00F47C9F" w:rsidP="002548C8">
            <w:pPr>
              <w:spacing w:before="240"/>
              <w:rPr>
                <w:rFonts w:ascii="Georgia" w:hAnsi="Georgia"/>
                <w:sz w:val="24"/>
                <w:szCs w:val="24"/>
              </w:rPr>
            </w:pPr>
            <w:r w:rsidRPr="001576A0">
              <w:rPr>
                <w:rFonts w:ascii="Georgia" w:hAnsi="Georgia"/>
                <w:sz w:val="24"/>
                <w:szCs w:val="24"/>
              </w:rPr>
              <w:t xml:space="preserve">DEVOLUÇÃO DOS </w:t>
            </w:r>
            <w:r w:rsidR="002548C8" w:rsidRPr="001576A0">
              <w:rPr>
                <w:rFonts w:ascii="Georgia" w:hAnsi="Georgia"/>
                <w:sz w:val="24"/>
                <w:szCs w:val="24"/>
              </w:rPr>
              <w:t>SERVIÇOS</w:t>
            </w:r>
            <w:r w:rsidRPr="001576A0">
              <w:rPr>
                <w:rFonts w:ascii="Georgia" w:hAnsi="Georgia"/>
                <w:sz w:val="24"/>
                <w:szCs w:val="24"/>
              </w:rPr>
              <w:t> DE BAIXA QUALIDADE E APLICAÇÃO DE SANÇÕES</w:t>
            </w:r>
          </w:p>
        </w:tc>
      </w:tr>
    </w:tbl>
    <w:p w:rsidR="00547886" w:rsidRDefault="00547886" w:rsidP="00547886">
      <w:pPr>
        <w:pStyle w:val="PargrafodaLista"/>
        <w:ind w:left="142" w:right="-1843" w:firstLine="992"/>
        <w:jc w:val="both"/>
        <w:rPr>
          <w:rFonts w:ascii="Georgia" w:hAnsi="Georgia"/>
          <w:color w:val="FF0000"/>
          <w:sz w:val="24"/>
          <w:szCs w:val="24"/>
        </w:rPr>
      </w:pPr>
    </w:p>
    <w:p w:rsidR="000C6BA4" w:rsidRDefault="000C6BA4" w:rsidP="00547886">
      <w:pPr>
        <w:pStyle w:val="PargrafodaLista"/>
        <w:ind w:left="142" w:right="-1843" w:firstLine="992"/>
        <w:jc w:val="both"/>
        <w:rPr>
          <w:rFonts w:ascii="Georgia" w:hAnsi="Georgia"/>
          <w:color w:val="FF0000"/>
          <w:sz w:val="24"/>
          <w:szCs w:val="24"/>
        </w:rPr>
      </w:pPr>
    </w:p>
    <w:p w:rsidR="000C6BA4" w:rsidRDefault="000C6BA4" w:rsidP="00547886">
      <w:pPr>
        <w:pStyle w:val="PargrafodaLista"/>
        <w:ind w:left="142" w:right="-1843" w:firstLine="992"/>
        <w:jc w:val="both"/>
        <w:rPr>
          <w:rFonts w:ascii="Georgia" w:hAnsi="Georgia"/>
          <w:color w:val="FF0000"/>
          <w:sz w:val="24"/>
          <w:szCs w:val="24"/>
        </w:rPr>
      </w:pPr>
    </w:p>
    <w:p w:rsidR="000C6BA4" w:rsidRPr="00EF69DD" w:rsidRDefault="000C6BA4" w:rsidP="00547886">
      <w:pPr>
        <w:pStyle w:val="PargrafodaLista"/>
        <w:ind w:left="142" w:right="-1843" w:firstLine="992"/>
        <w:jc w:val="both"/>
        <w:rPr>
          <w:rFonts w:ascii="Georgia" w:hAnsi="Georgia"/>
          <w:color w:val="FF0000"/>
          <w:sz w:val="24"/>
          <w:szCs w:val="24"/>
        </w:rPr>
      </w:pPr>
    </w:p>
    <w:p w:rsidR="00F47C9F" w:rsidRPr="000C6BA4" w:rsidRDefault="00F47C9F" w:rsidP="0025242D">
      <w:pPr>
        <w:pStyle w:val="PargrafodaLista"/>
        <w:numPr>
          <w:ilvl w:val="0"/>
          <w:numId w:val="1"/>
        </w:numPr>
        <w:spacing w:line="276" w:lineRule="auto"/>
        <w:ind w:right="-1843"/>
        <w:jc w:val="both"/>
        <w:rPr>
          <w:rFonts w:ascii="Georgia" w:hAnsi="Georgia"/>
          <w:b/>
          <w:sz w:val="24"/>
          <w:szCs w:val="24"/>
        </w:rPr>
      </w:pPr>
      <w:r w:rsidRPr="000C6BA4">
        <w:rPr>
          <w:rFonts w:ascii="Georgia" w:hAnsi="Georgia"/>
          <w:b/>
          <w:sz w:val="24"/>
          <w:szCs w:val="24"/>
        </w:rPr>
        <w:t xml:space="preserve">DECLARAÇÃO DE VIABILIDADE </w:t>
      </w:r>
    </w:p>
    <w:p w:rsidR="00D264BC" w:rsidRPr="000C6BA4" w:rsidRDefault="00F47C9F" w:rsidP="00F47C9F">
      <w:pPr>
        <w:ind w:left="142" w:firstLine="1134"/>
        <w:rPr>
          <w:rFonts w:ascii="Georgia" w:hAnsi="Georgia"/>
          <w:sz w:val="24"/>
          <w:szCs w:val="24"/>
        </w:rPr>
      </w:pPr>
      <w:r w:rsidRPr="000C6BA4">
        <w:rPr>
          <w:rFonts w:ascii="Georgia" w:hAnsi="Georgia"/>
          <w:sz w:val="24"/>
          <w:szCs w:val="24"/>
        </w:rPr>
        <w:t>Esta equipe de planejamento declara viável esta contratação</w:t>
      </w:r>
      <w:r w:rsidR="00C72328" w:rsidRPr="000C6BA4">
        <w:rPr>
          <w:rFonts w:ascii="Georgia" w:hAnsi="Georgia"/>
          <w:sz w:val="24"/>
          <w:szCs w:val="24"/>
        </w:rPr>
        <w:t>.</w:t>
      </w:r>
    </w:p>
    <w:p w:rsidR="00D264BC" w:rsidRDefault="00D264BC" w:rsidP="00547886">
      <w:pPr>
        <w:pStyle w:val="PargrafodaLista"/>
        <w:ind w:left="142" w:right="-1843" w:firstLine="992"/>
        <w:jc w:val="both"/>
        <w:rPr>
          <w:rFonts w:ascii="Georgia" w:hAnsi="Georgia"/>
          <w:color w:val="FF0000"/>
          <w:sz w:val="24"/>
          <w:szCs w:val="24"/>
        </w:rPr>
      </w:pPr>
    </w:p>
    <w:p w:rsidR="000C6BA4" w:rsidRDefault="000C6BA4" w:rsidP="00547886">
      <w:pPr>
        <w:pStyle w:val="PargrafodaLista"/>
        <w:ind w:left="142" w:right="-1843" w:firstLine="992"/>
        <w:jc w:val="both"/>
        <w:rPr>
          <w:rFonts w:ascii="Georgia" w:hAnsi="Georgia"/>
          <w:color w:val="FF0000"/>
          <w:sz w:val="24"/>
          <w:szCs w:val="24"/>
        </w:rPr>
      </w:pPr>
    </w:p>
    <w:p w:rsidR="000C6BA4" w:rsidRPr="00EF69DD" w:rsidRDefault="000C6BA4" w:rsidP="00547886">
      <w:pPr>
        <w:pStyle w:val="PargrafodaLista"/>
        <w:ind w:left="142" w:right="-1843" w:firstLine="992"/>
        <w:jc w:val="both"/>
        <w:rPr>
          <w:rFonts w:ascii="Georgia" w:hAnsi="Georgia"/>
          <w:color w:val="FF0000"/>
          <w:sz w:val="24"/>
          <w:szCs w:val="24"/>
        </w:rPr>
      </w:pPr>
    </w:p>
    <w:p w:rsidR="00F47C9F" w:rsidRPr="002F37FC" w:rsidRDefault="00F47C9F" w:rsidP="0025242D">
      <w:pPr>
        <w:pStyle w:val="PargrafodaLista"/>
        <w:numPr>
          <w:ilvl w:val="1"/>
          <w:numId w:val="1"/>
        </w:numPr>
        <w:spacing w:line="360" w:lineRule="auto"/>
        <w:ind w:right="-1843"/>
        <w:jc w:val="both"/>
        <w:rPr>
          <w:rFonts w:ascii="Georgia" w:hAnsi="Georgia"/>
          <w:b/>
          <w:sz w:val="24"/>
          <w:szCs w:val="24"/>
        </w:rPr>
      </w:pPr>
      <w:r w:rsidRPr="002F37FC">
        <w:rPr>
          <w:rFonts w:ascii="Georgia" w:hAnsi="Georgia"/>
          <w:b/>
          <w:sz w:val="24"/>
          <w:szCs w:val="24"/>
        </w:rPr>
        <w:t xml:space="preserve">JUSTIFICATIVA DA VIABILIDADE </w:t>
      </w:r>
    </w:p>
    <w:p w:rsidR="0000575B" w:rsidRPr="002F37FC" w:rsidRDefault="00F47C9F" w:rsidP="00F47C9F">
      <w:pPr>
        <w:pStyle w:val="PargrafodaLista"/>
        <w:ind w:left="142" w:right="-1843" w:firstLine="1134"/>
        <w:jc w:val="both"/>
        <w:rPr>
          <w:rFonts w:ascii="Georgia" w:hAnsi="Georgia"/>
          <w:sz w:val="24"/>
          <w:szCs w:val="24"/>
        </w:rPr>
      </w:pPr>
      <w:r w:rsidRPr="002F37FC">
        <w:rPr>
          <w:rFonts w:ascii="Georgia" w:hAnsi="Georgia"/>
          <w:sz w:val="24"/>
          <w:szCs w:val="24"/>
        </w:rPr>
        <w:t xml:space="preserve">Esta equipe de planejamento declara viável esta contratação com base neste Estudo Técnico Preliminar, </w:t>
      </w:r>
      <w:r w:rsidR="002548C8" w:rsidRPr="002F37FC">
        <w:rPr>
          <w:rFonts w:ascii="Georgia" w:hAnsi="Georgia"/>
          <w:sz w:val="24"/>
          <w:szCs w:val="24"/>
        </w:rPr>
        <w:t xml:space="preserve">CONFORME LEI </w:t>
      </w:r>
      <w:r w:rsidR="002F37FC" w:rsidRPr="002F37FC">
        <w:rPr>
          <w:rFonts w:ascii="Georgia" w:hAnsi="Georgia"/>
          <w:sz w:val="24"/>
        </w:rPr>
        <w:t>14.133 de 2021</w:t>
      </w:r>
      <w:r w:rsidR="002548C8" w:rsidRPr="002F37FC">
        <w:rPr>
          <w:rFonts w:ascii="Georgia" w:hAnsi="Georgia"/>
          <w:sz w:val="24"/>
          <w:szCs w:val="24"/>
        </w:rPr>
        <w:t>.</w:t>
      </w:r>
    </w:p>
    <w:p w:rsidR="0025242D" w:rsidRDefault="0025242D" w:rsidP="00F47C9F">
      <w:pPr>
        <w:pStyle w:val="PargrafodaLista"/>
        <w:ind w:left="142" w:right="-1843" w:firstLine="1134"/>
        <w:jc w:val="both"/>
        <w:rPr>
          <w:rFonts w:ascii="Georgia" w:hAnsi="Georgia"/>
          <w:color w:val="FF0000"/>
          <w:sz w:val="24"/>
          <w:szCs w:val="24"/>
        </w:rPr>
      </w:pPr>
    </w:p>
    <w:p w:rsidR="000C6BA4" w:rsidRDefault="000C6BA4" w:rsidP="00F47C9F">
      <w:pPr>
        <w:pStyle w:val="PargrafodaLista"/>
        <w:ind w:left="142" w:right="-1843" w:firstLine="1134"/>
        <w:jc w:val="both"/>
        <w:rPr>
          <w:rFonts w:ascii="Georgia" w:hAnsi="Georgia"/>
          <w:color w:val="FF0000"/>
          <w:sz w:val="24"/>
          <w:szCs w:val="24"/>
        </w:rPr>
      </w:pPr>
    </w:p>
    <w:p w:rsidR="000C6BA4" w:rsidRDefault="000C6BA4" w:rsidP="00F47C9F">
      <w:pPr>
        <w:pStyle w:val="PargrafodaLista"/>
        <w:ind w:left="142" w:right="-1843" w:firstLine="1134"/>
        <w:jc w:val="both"/>
        <w:rPr>
          <w:rFonts w:ascii="Georgia" w:hAnsi="Georgia"/>
          <w:color w:val="FF0000"/>
          <w:sz w:val="24"/>
          <w:szCs w:val="24"/>
        </w:rPr>
      </w:pPr>
    </w:p>
    <w:p w:rsidR="000C6BA4" w:rsidRPr="00EF69DD" w:rsidRDefault="000C6BA4" w:rsidP="00F47C9F">
      <w:pPr>
        <w:pStyle w:val="PargrafodaLista"/>
        <w:ind w:left="142" w:right="-1843" w:firstLine="1134"/>
        <w:jc w:val="both"/>
        <w:rPr>
          <w:rFonts w:ascii="Georgia" w:hAnsi="Georgia"/>
          <w:color w:val="FF0000"/>
          <w:sz w:val="24"/>
          <w:szCs w:val="24"/>
        </w:rPr>
      </w:pPr>
    </w:p>
    <w:p w:rsidR="00F47C9F" w:rsidRPr="002F37FC" w:rsidRDefault="000C6BA4" w:rsidP="00F47C9F">
      <w:pPr>
        <w:pStyle w:val="PargrafodaLista"/>
        <w:numPr>
          <w:ilvl w:val="0"/>
          <w:numId w:val="1"/>
        </w:numPr>
        <w:spacing w:line="480" w:lineRule="auto"/>
        <w:ind w:right="-1843"/>
        <w:jc w:val="both"/>
        <w:rPr>
          <w:rFonts w:ascii="Georgia" w:hAnsi="Georgia"/>
          <w:b/>
          <w:sz w:val="24"/>
          <w:szCs w:val="24"/>
        </w:rPr>
      </w:pPr>
      <w:r w:rsidRPr="002F37FC">
        <w:rPr>
          <w:rFonts w:ascii="Georgia" w:hAnsi="Georgia"/>
          <w:b/>
          <w:sz w:val="24"/>
          <w:szCs w:val="24"/>
        </w:rPr>
        <w:t xml:space="preserve"> </w:t>
      </w:r>
      <w:r w:rsidR="00F47C9F" w:rsidRPr="002F37FC">
        <w:rPr>
          <w:rFonts w:ascii="Georgia" w:hAnsi="Georgia"/>
          <w:b/>
          <w:sz w:val="24"/>
          <w:szCs w:val="24"/>
        </w:rPr>
        <w:t>RESPONSÁVEL</w:t>
      </w:r>
    </w:p>
    <w:p w:rsidR="000C6BA4" w:rsidRDefault="000C6BA4" w:rsidP="000C6BA4">
      <w:pPr>
        <w:spacing w:line="480" w:lineRule="auto"/>
        <w:ind w:right="-1843"/>
        <w:jc w:val="both"/>
        <w:rPr>
          <w:rFonts w:ascii="Georgia" w:hAnsi="Georgia"/>
          <w:b/>
          <w:color w:val="FF0000"/>
          <w:sz w:val="24"/>
          <w:szCs w:val="24"/>
        </w:rPr>
      </w:pPr>
    </w:p>
    <w:p w:rsidR="000C6BA4" w:rsidRDefault="000C6BA4" w:rsidP="000C6BA4">
      <w:pPr>
        <w:spacing w:line="480" w:lineRule="auto"/>
        <w:ind w:right="-1843"/>
        <w:jc w:val="both"/>
        <w:rPr>
          <w:rFonts w:ascii="Georgia" w:hAnsi="Georgia"/>
          <w:b/>
          <w:color w:val="FF0000"/>
          <w:sz w:val="24"/>
          <w:szCs w:val="24"/>
        </w:rPr>
      </w:pPr>
    </w:p>
    <w:p w:rsidR="000C6BA4" w:rsidRPr="000C6BA4" w:rsidRDefault="000C6BA4" w:rsidP="000C6BA4">
      <w:pPr>
        <w:spacing w:line="480" w:lineRule="auto"/>
        <w:ind w:right="-1843"/>
        <w:jc w:val="both"/>
        <w:rPr>
          <w:rFonts w:ascii="Georgia" w:hAnsi="Georgia"/>
          <w:b/>
          <w:color w:val="FF0000"/>
          <w:sz w:val="24"/>
          <w:szCs w:val="24"/>
        </w:rPr>
      </w:pPr>
    </w:p>
    <w:p w:rsidR="002F37FC" w:rsidRPr="002F37FC" w:rsidRDefault="002F37FC" w:rsidP="002F37FC">
      <w:pPr>
        <w:spacing w:after="0"/>
        <w:ind w:left="-426" w:right="-2268"/>
        <w:jc w:val="center"/>
        <w:rPr>
          <w:rFonts w:ascii="Georgia" w:hAnsi="Georgia"/>
          <w:b/>
          <w:sz w:val="24"/>
          <w:szCs w:val="24"/>
        </w:rPr>
      </w:pPr>
      <w:r w:rsidRPr="002F37FC">
        <w:rPr>
          <w:rFonts w:ascii="Georgia" w:hAnsi="Georgia"/>
          <w:b/>
          <w:sz w:val="24"/>
          <w:szCs w:val="24"/>
        </w:rPr>
        <w:t>JONI MAICON SIQUEIRA GUFKA</w:t>
      </w:r>
    </w:p>
    <w:p w:rsidR="00380685" w:rsidRPr="002F37FC" w:rsidRDefault="002F37FC" w:rsidP="002F37FC">
      <w:pPr>
        <w:spacing w:after="0"/>
        <w:ind w:left="-426" w:right="-2268"/>
        <w:jc w:val="center"/>
        <w:rPr>
          <w:rFonts w:ascii="Georgia" w:hAnsi="Georgia"/>
          <w:b/>
          <w:sz w:val="24"/>
          <w:szCs w:val="24"/>
        </w:rPr>
      </w:pPr>
      <w:r w:rsidRPr="002F37FC">
        <w:rPr>
          <w:rFonts w:ascii="Georgia" w:hAnsi="Georgia"/>
          <w:b/>
          <w:sz w:val="24"/>
          <w:szCs w:val="24"/>
        </w:rPr>
        <w:t>DIRETOR GERAL DA CÂMARA</w:t>
      </w:r>
    </w:p>
    <w:sectPr w:rsidR="00380685" w:rsidRPr="002F37FC" w:rsidSect="00CD68EB">
      <w:headerReference w:type="default" r:id="rId13"/>
      <w:footerReference w:type="default" r:id="rId14"/>
      <w:headerReference w:type="first" r:id="rId15"/>
      <w:footerReference w:type="first" r:id="rId16"/>
      <w:pgSz w:w="11906" w:h="16838"/>
      <w:pgMar w:top="1417" w:right="2550" w:bottom="1417"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E99" w:rsidRDefault="00631E99" w:rsidP="00D00939">
      <w:pPr>
        <w:spacing w:after="0" w:line="240" w:lineRule="auto"/>
      </w:pPr>
      <w:r>
        <w:separator/>
      </w:r>
    </w:p>
  </w:endnote>
  <w:endnote w:type="continuationSeparator" w:id="0">
    <w:p w:rsidR="00631E99" w:rsidRDefault="00631E99" w:rsidP="00D00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063236"/>
      <w:docPartObj>
        <w:docPartGallery w:val="Page Numbers (Bottom of Page)"/>
        <w:docPartUnique/>
      </w:docPartObj>
    </w:sdtPr>
    <w:sdtEndPr/>
    <w:sdtContent>
      <w:p w:rsidR="00CD68EB" w:rsidRDefault="00CD68EB" w:rsidP="00CD68EB">
        <w:pPr>
          <w:pStyle w:val="Rodap"/>
          <w:ind w:right="-1984"/>
          <w:jc w:val="right"/>
        </w:pPr>
        <w:r>
          <w:fldChar w:fldCharType="begin"/>
        </w:r>
        <w:r>
          <w:instrText>PAGE   \* MERGEFORMAT</w:instrText>
        </w:r>
        <w:r>
          <w:fldChar w:fldCharType="separate"/>
        </w:r>
        <w:r w:rsidR="00EF22C3">
          <w:rPr>
            <w:noProof/>
          </w:rPr>
          <w:t>5</w:t>
        </w:r>
        <w:r>
          <w:fldChar w:fldCharType="end"/>
        </w:r>
      </w:p>
    </w:sdtContent>
  </w:sdt>
  <w:p w:rsidR="00CD68EB" w:rsidRPr="00D00939" w:rsidRDefault="00CD68EB" w:rsidP="00CD68EB">
    <w:pPr>
      <w:pStyle w:val="Rodap"/>
      <w:rPr>
        <w:rFonts w:ascii="Georgia" w:hAnsi="Georgia"/>
        <w:color w:val="777777"/>
      </w:rPr>
    </w:pPr>
    <w:r w:rsidRPr="00D00939">
      <w:rPr>
        <w:rFonts w:ascii="Georgia" w:hAnsi="Georgia"/>
        <w:color w:val="777777"/>
      </w:rPr>
      <w:t xml:space="preserve">Av. </w:t>
    </w:r>
    <w:r w:rsidR="001576A0">
      <w:rPr>
        <w:rFonts w:ascii="Georgia" w:hAnsi="Georgia"/>
        <w:color w:val="777777"/>
      </w:rPr>
      <w:t>Augusto, 62,</w:t>
    </w:r>
    <w:r w:rsidRPr="00D00939">
      <w:rPr>
        <w:rFonts w:ascii="Georgia" w:hAnsi="Georgia"/>
        <w:color w:val="777777"/>
      </w:rPr>
      <w:t xml:space="preserve"> </w:t>
    </w:r>
    <w:r w:rsidR="001576A0">
      <w:rPr>
        <w:rFonts w:ascii="Georgia" w:hAnsi="Georgia"/>
        <w:color w:val="777777"/>
      </w:rPr>
      <w:t>Jardim das Morangas</w:t>
    </w:r>
    <w:r w:rsidRPr="00D00939">
      <w:rPr>
        <w:rFonts w:ascii="Georgia" w:hAnsi="Georgia"/>
        <w:color w:val="777777"/>
      </w:rPr>
      <w:t xml:space="preserve">, CEP: </w:t>
    </w:r>
    <w:r w:rsidR="00EF22C3">
      <w:rPr>
        <w:rFonts w:ascii="Georgia" w:hAnsi="Georgia"/>
        <w:color w:val="777777"/>
      </w:rPr>
      <w:t>75.820-000, Serranópolis, Goiás</w:t>
    </w:r>
  </w:p>
  <w:p w:rsidR="00D00939" w:rsidRPr="00D00939" w:rsidRDefault="00CD68EB" w:rsidP="00D00939">
    <w:pPr>
      <w:pStyle w:val="Rodap"/>
      <w:rPr>
        <w:rFonts w:ascii="Georgia" w:hAnsi="Georgia"/>
      </w:rPr>
    </w:pPr>
    <w:r w:rsidRPr="00D00939">
      <w:rPr>
        <w:rFonts w:ascii="Georgia" w:hAnsi="Georgia"/>
        <w:color w:val="777777"/>
      </w:rPr>
      <w:t>Telefone (64) 3668</w:t>
    </w:r>
    <w:r w:rsidR="001576A0">
      <w:rPr>
        <w:rFonts w:ascii="Georgia" w:hAnsi="Georgia"/>
        <w:color w:val="777777"/>
      </w:rPr>
      <w:t xml:space="preserve"> </w:t>
    </w:r>
    <w:r w:rsidRPr="00D00939">
      <w:rPr>
        <w:rFonts w:ascii="Georgia" w:hAnsi="Georgia"/>
        <w:color w:val="777777"/>
      </w:rPr>
      <w:t>-</w:t>
    </w:r>
    <w:r w:rsidR="001576A0">
      <w:rPr>
        <w:rFonts w:ascii="Georgia" w:hAnsi="Georgia"/>
        <w:color w:val="777777"/>
      </w:rPr>
      <w:t xml:space="preserve"> </w:t>
    </w:r>
    <w:r w:rsidRPr="00D00939">
      <w:rPr>
        <w:rFonts w:ascii="Georgia" w:hAnsi="Georgia"/>
        <w:color w:val="777777"/>
      </w:rPr>
      <w:t>1</w:t>
    </w:r>
    <w:r w:rsidR="001576A0">
      <w:rPr>
        <w:rFonts w:ascii="Georgia" w:hAnsi="Georgia"/>
        <w:color w:val="777777"/>
      </w:rPr>
      <w:t>479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2C3" w:rsidRPr="00D00939" w:rsidRDefault="00EF22C3" w:rsidP="00EF22C3">
    <w:pPr>
      <w:pStyle w:val="Rodap"/>
      <w:rPr>
        <w:rFonts w:ascii="Georgia" w:hAnsi="Georgia"/>
        <w:color w:val="777777"/>
      </w:rPr>
    </w:pPr>
    <w:r w:rsidRPr="00D00939">
      <w:rPr>
        <w:rFonts w:ascii="Georgia" w:hAnsi="Georgia"/>
        <w:color w:val="777777"/>
      </w:rPr>
      <w:t xml:space="preserve">Av. </w:t>
    </w:r>
    <w:r>
      <w:rPr>
        <w:rFonts w:ascii="Georgia" w:hAnsi="Georgia"/>
        <w:color w:val="777777"/>
      </w:rPr>
      <w:t>Augusto, 62,</w:t>
    </w:r>
    <w:r w:rsidRPr="00D00939">
      <w:rPr>
        <w:rFonts w:ascii="Georgia" w:hAnsi="Georgia"/>
        <w:color w:val="777777"/>
      </w:rPr>
      <w:t xml:space="preserve"> </w:t>
    </w:r>
    <w:r>
      <w:rPr>
        <w:rFonts w:ascii="Georgia" w:hAnsi="Georgia"/>
        <w:color w:val="777777"/>
      </w:rPr>
      <w:t>Jardim das Morangas</w:t>
    </w:r>
    <w:r w:rsidRPr="00D00939">
      <w:rPr>
        <w:rFonts w:ascii="Georgia" w:hAnsi="Georgia"/>
        <w:color w:val="777777"/>
      </w:rPr>
      <w:t xml:space="preserve">, CEP: </w:t>
    </w:r>
    <w:r>
      <w:rPr>
        <w:rFonts w:ascii="Georgia" w:hAnsi="Georgia"/>
        <w:color w:val="777777"/>
      </w:rPr>
      <w:t>75.820-000, Serranópolis, Goiás</w:t>
    </w:r>
  </w:p>
  <w:p w:rsidR="00CD68EB" w:rsidRPr="00EF22C3" w:rsidRDefault="00EF22C3" w:rsidP="00EF22C3">
    <w:pPr>
      <w:pStyle w:val="Rodap"/>
      <w:rPr>
        <w:rFonts w:ascii="Georgia" w:hAnsi="Georgia"/>
      </w:rPr>
    </w:pPr>
    <w:r w:rsidRPr="00D00939">
      <w:rPr>
        <w:rFonts w:ascii="Georgia" w:hAnsi="Georgia"/>
        <w:color w:val="777777"/>
      </w:rPr>
      <w:t>Telefone (64) 3668</w:t>
    </w:r>
    <w:r>
      <w:rPr>
        <w:rFonts w:ascii="Georgia" w:hAnsi="Georgia"/>
        <w:color w:val="777777"/>
      </w:rPr>
      <w:t xml:space="preserve"> </w:t>
    </w:r>
    <w:r w:rsidRPr="00D00939">
      <w:rPr>
        <w:rFonts w:ascii="Georgia" w:hAnsi="Georgia"/>
        <w:color w:val="777777"/>
      </w:rPr>
      <w:t>-</w:t>
    </w:r>
    <w:r>
      <w:rPr>
        <w:rFonts w:ascii="Georgia" w:hAnsi="Georgia"/>
        <w:color w:val="777777"/>
      </w:rPr>
      <w:t xml:space="preserve"> </w:t>
    </w:r>
    <w:r w:rsidRPr="00D00939">
      <w:rPr>
        <w:rFonts w:ascii="Georgia" w:hAnsi="Georgia"/>
        <w:color w:val="777777"/>
      </w:rPr>
      <w:t>1</w:t>
    </w:r>
    <w:r>
      <w:rPr>
        <w:rFonts w:ascii="Georgia" w:hAnsi="Georgia"/>
        <w:color w:val="777777"/>
      </w:rPr>
      <w:t>479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E99" w:rsidRDefault="00631E99" w:rsidP="00D00939">
      <w:pPr>
        <w:spacing w:after="0" w:line="240" w:lineRule="auto"/>
      </w:pPr>
      <w:r>
        <w:separator/>
      </w:r>
    </w:p>
  </w:footnote>
  <w:footnote w:type="continuationSeparator" w:id="0">
    <w:p w:rsidR="00631E99" w:rsidRDefault="00631E99" w:rsidP="00D00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96E" w:rsidRDefault="00E1396E" w:rsidP="00E1396E">
    <w:pPr>
      <w:pStyle w:val="Cabealho"/>
      <w:tabs>
        <w:tab w:val="clear" w:pos="8504"/>
        <w:tab w:val="right" w:pos="10063"/>
      </w:tabs>
      <w:ind w:left="2552"/>
      <w:rPr>
        <w:rFonts w:ascii="Georgia" w:hAnsi="Georgia"/>
        <w:b/>
        <w:sz w:val="24"/>
        <w:szCs w:val="24"/>
      </w:rPr>
    </w:pPr>
    <w:r>
      <w:rPr>
        <w:rFonts w:ascii="Georgia" w:hAnsi="Georgia"/>
        <w:b/>
        <w:noProof/>
        <w:sz w:val="24"/>
        <w:szCs w:val="24"/>
        <w:lang w:eastAsia="pt-BR"/>
      </w:rPr>
      <w:drawing>
        <wp:anchor distT="0" distB="0" distL="114300" distR="114300" simplePos="0" relativeHeight="251668480" behindDoc="1" locked="0" layoutInCell="1" allowOverlap="1" wp14:anchorId="5680A128" wp14:editId="1FB36B2D">
          <wp:simplePos x="0" y="0"/>
          <wp:positionH relativeFrom="margin">
            <wp:align>left</wp:align>
          </wp:positionH>
          <wp:positionV relativeFrom="paragraph">
            <wp:posOffset>-385888</wp:posOffset>
          </wp:positionV>
          <wp:extent cx="1265274" cy="1492612"/>
          <wp:effectExtent l="0" t="0" r="0" b="0"/>
          <wp:wrapNone/>
          <wp:docPr id="5" name="Imagem 5" descr="C:\Users\Usuario\Downloads\Brasão_de_Serranópolis_-_GO.svg_-255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Brasão_de_Serranópolis_-_GO.svg_-255x3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760" cy="149908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396E" w:rsidRPr="00D00939" w:rsidRDefault="00E1396E" w:rsidP="00E1396E">
    <w:pPr>
      <w:pStyle w:val="Cabealho"/>
      <w:tabs>
        <w:tab w:val="clear" w:pos="8504"/>
        <w:tab w:val="right" w:pos="10063"/>
      </w:tabs>
      <w:ind w:left="2552"/>
      <w:rPr>
        <w:rFonts w:ascii="Georgia" w:hAnsi="Georgia"/>
        <w:b/>
        <w:sz w:val="24"/>
        <w:szCs w:val="24"/>
      </w:rPr>
    </w:pPr>
    <w:r w:rsidRPr="00D00939">
      <w:rPr>
        <w:rFonts w:ascii="Georgia" w:hAnsi="Georgia"/>
        <w:noProof/>
        <w:sz w:val="24"/>
        <w:szCs w:val="24"/>
        <w:lang w:eastAsia="pt-BR"/>
      </w:rPr>
      <w:drawing>
        <wp:anchor distT="0" distB="0" distL="114300" distR="114300" simplePos="0" relativeHeight="251667456" behindDoc="1" locked="0" layoutInCell="1" allowOverlap="1" wp14:anchorId="4123698D" wp14:editId="069515A7">
          <wp:simplePos x="0" y="0"/>
          <wp:positionH relativeFrom="column">
            <wp:posOffset>8262620</wp:posOffset>
          </wp:positionH>
          <wp:positionV relativeFrom="paragraph">
            <wp:posOffset>50800</wp:posOffset>
          </wp:positionV>
          <wp:extent cx="1806575" cy="510540"/>
          <wp:effectExtent l="0" t="0" r="3175" b="381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s e Urbanismo artee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6575" cy="510540"/>
                  </a:xfrm>
                  <a:prstGeom prst="rect">
                    <a:avLst/>
                  </a:prstGeom>
                </pic:spPr>
              </pic:pic>
            </a:graphicData>
          </a:graphic>
          <wp14:sizeRelH relativeFrom="page">
            <wp14:pctWidth>0</wp14:pctWidth>
          </wp14:sizeRelH>
          <wp14:sizeRelV relativeFrom="page">
            <wp14:pctHeight>0</wp14:pctHeight>
          </wp14:sizeRelV>
        </wp:anchor>
      </w:drawing>
    </w:r>
    <w:r w:rsidRPr="00D00939">
      <w:rPr>
        <w:rFonts w:ascii="Georgia" w:hAnsi="Georgia"/>
        <w:b/>
        <w:sz w:val="24"/>
        <w:szCs w:val="24"/>
      </w:rPr>
      <w:t>ESTADO DE GOIÁS</w:t>
    </w:r>
  </w:p>
  <w:p w:rsidR="00E1396E" w:rsidRPr="00D00939" w:rsidRDefault="00E1396E" w:rsidP="00E1396E">
    <w:pPr>
      <w:pStyle w:val="Cabealho"/>
      <w:tabs>
        <w:tab w:val="left" w:pos="0"/>
        <w:tab w:val="right" w:pos="10063"/>
      </w:tabs>
      <w:ind w:left="2552"/>
      <w:rPr>
        <w:rFonts w:ascii="Georgia" w:hAnsi="Georgia"/>
        <w:b/>
        <w:sz w:val="24"/>
        <w:szCs w:val="24"/>
      </w:rPr>
    </w:pPr>
    <w:r>
      <w:rPr>
        <w:rFonts w:ascii="Georgia" w:hAnsi="Georgia"/>
        <w:b/>
        <w:sz w:val="24"/>
        <w:szCs w:val="24"/>
      </w:rPr>
      <w:t>CÂMARA</w:t>
    </w:r>
    <w:r w:rsidRPr="00D00939">
      <w:rPr>
        <w:rFonts w:ascii="Georgia" w:hAnsi="Georgia"/>
        <w:b/>
        <w:sz w:val="24"/>
        <w:szCs w:val="24"/>
      </w:rPr>
      <w:t xml:space="preserve"> MUNICIPAL DE SERRANÓPOLIS</w:t>
    </w:r>
  </w:p>
  <w:p w:rsidR="00E1396E" w:rsidRPr="00D00939" w:rsidRDefault="00E1396E" w:rsidP="00E1396E">
    <w:pPr>
      <w:tabs>
        <w:tab w:val="left" w:pos="0"/>
        <w:tab w:val="right" w:pos="10063"/>
      </w:tabs>
      <w:ind w:left="2552"/>
      <w:rPr>
        <w:rFonts w:ascii="Georgia" w:hAnsi="Georgia"/>
        <w:b/>
        <w:sz w:val="24"/>
        <w:szCs w:val="24"/>
      </w:rPr>
    </w:pPr>
    <w:r>
      <w:rPr>
        <w:rFonts w:ascii="Georgia" w:hAnsi="Georgia"/>
        <w:b/>
        <w:sz w:val="24"/>
        <w:szCs w:val="24"/>
      </w:rPr>
      <w:t>DEPARTAMENTO TÉCNICO</w:t>
    </w:r>
  </w:p>
  <w:p w:rsidR="00E1396E" w:rsidRDefault="00E1396E" w:rsidP="00E1396E">
    <w:pPr>
      <w:pStyle w:val="Cabealho"/>
    </w:pPr>
  </w:p>
  <w:p w:rsidR="00E1396E" w:rsidRDefault="00E1396E" w:rsidP="00E1396E">
    <w:pPr>
      <w:pStyle w:val="Cabealho"/>
    </w:pPr>
  </w:p>
  <w:p w:rsidR="00E1396E" w:rsidRPr="00E1396E" w:rsidRDefault="00E1396E" w:rsidP="00E1396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8EB" w:rsidRDefault="003814EF" w:rsidP="00CD68EB">
    <w:pPr>
      <w:pStyle w:val="Cabealho"/>
      <w:tabs>
        <w:tab w:val="clear" w:pos="8504"/>
        <w:tab w:val="right" w:pos="10063"/>
      </w:tabs>
      <w:ind w:left="2552"/>
      <w:rPr>
        <w:rFonts w:ascii="Georgia" w:hAnsi="Georgia"/>
        <w:b/>
        <w:sz w:val="24"/>
        <w:szCs w:val="24"/>
      </w:rPr>
    </w:pPr>
    <w:r>
      <w:rPr>
        <w:rFonts w:ascii="Georgia" w:hAnsi="Georgia"/>
        <w:b/>
        <w:noProof/>
        <w:sz w:val="24"/>
        <w:szCs w:val="24"/>
        <w:lang w:eastAsia="pt-BR"/>
      </w:rPr>
      <w:drawing>
        <wp:anchor distT="0" distB="0" distL="114300" distR="114300" simplePos="0" relativeHeight="251665408" behindDoc="1" locked="0" layoutInCell="1" allowOverlap="1">
          <wp:simplePos x="0" y="0"/>
          <wp:positionH relativeFrom="margin">
            <wp:align>left</wp:align>
          </wp:positionH>
          <wp:positionV relativeFrom="paragraph">
            <wp:posOffset>-385888</wp:posOffset>
          </wp:positionV>
          <wp:extent cx="1371600" cy="1618043"/>
          <wp:effectExtent l="0" t="0" r="0" b="1270"/>
          <wp:wrapNone/>
          <wp:docPr id="3" name="Imagem 3" descr="C:\Users\Usuario\Downloads\Brasão_de_Serranópolis_-_GO.svg_-255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Brasão_de_Serranópolis_-_GO.svg_-255x3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61804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D68EB" w:rsidRPr="00D00939" w:rsidRDefault="00CD68EB" w:rsidP="00CD68EB">
    <w:pPr>
      <w:pStyle w:val="Cabealho"/>
      <w:tabs>
        <w:tab w:val="clear" w:pos="8504"/>
        <w:tab w:val="right" w:pos="10063"/>
      </w:tabs>
      <w:ind w:left="2552"/>
      <w:rPr>
        <w:rFonts w:ascii="Georgia" w:hAnsi="Georgia"/>
        <w:b/>
        <w:sz w:val="24"/>
        <w:szCs w:val="24"/>
      </w:rPr>
    </w:pPr>
    <w:r w:rsidRPr="00D00939">
      <w:rPr>
        <w:rFonts w:ascii="Georgia" w:hAnsi="Georgia"/>
        <w:noProof/>
        <w:sz w:val="24"/>
        <w:szCs w:val="24"/>
        <w:lang w:eastAsia="pt-BR"/>
      </w:rPr>
      <w:drawing>
        <wp:anchor distT="0" distB="0" distL="114300" distR="114300" simplePos="0" relativeHeight="251664384" behindDoc="1" locked="0" layoutInCell="1" allowOverlap="1" wp14:anchorId="14B9C212" wp14:editId="3556EC4E">
          <wp:simplePos x="0" y="0"/>
          <wp:positionH relativeFrom="column">
            <wp:posOffset>8262620</wp:posOffset>
          </wp:positionH>
          <wp:positionV relativeFrom="paragraph">
            <wp:posOffset>50800</wp:posOffset>
          </wp:positionV>
          <wp:extent cx="1806575" cy="510540"/>
          <wp:effectExtent l="0" t="0" r="3175" b="381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s e Urbanismo artee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6575" cy="510540"/>
                  </a:xfrm>
                  <a:prstGeom prst="rect">
                    <a:avLst/>
                  </a:prstGeom>
                </pic:spPr>
              </pic:pic>
            </a:graphicData>
          </a:graphic>
          <wp14:sizeRelH relativeFrom="page">
            <wp14:pctWidth>0</wp14:pctWidth>
          </wp14:sizeRelH>
          <wp14:sizeRelV relativeFrom="page">
            <wp14:pctHeight>0</wp14:pctHeight>
          </wp14:sizeRelV>
        </wp:anchor>
      </w:drawing>
    </w:r>
    <w:r w:rsidRPr="00D00939">
      <w:rPr>
        <w:rFonts w:ascii="Georgia" w:hAnsi="Georgia"/>
        <w:b/>
        <w:sz w:val="24"/>
        <w:szCs w:val="24"/>
      </w:rPr>
      <w:t>ESTADO DE GOIÁS</w:t>
    </w:r>
  </w:p>
  <w:p w:rsidR="00CD68EB" w:rsidRPr="00D00939" w:rsidRDefault="003814EF" w:rsidP="00CD68EB">
    <w:pPr>
      <w:pStyle w:val="Cabealho"/>
      <w:tabs>
        <w:tab w:val="left" w:pos="0"/>
        <w:tab w:val="right" w:pos="10063"/>
      </w:tabs>
      <w:ind w:left="2552"/>
      <w:rPr>
        <w:rFonts w:ascii="Georgia" w:hAnsi="Georgia"/>
        <w:b/>
        <w:sz w:val="24"/>
        <w:szCs w:val="24"/>
      </w:rPr>
    </w:pPr>
    <w:r>
      <w:rPr>
        <w:rFonts w:ascii="Georgia" w:hAnsi="Georgia"/>
        <w:b/>
        <w:sz w:val="24"/>
        <w:szCs w:val="24"/>
      </w:rPr>
      <w:t>CÂMARA</w:t>
    </w:r>
    <w:r w:rsidR="00CD68EB" w:rsidRPr="00D00939">
      <w:rPr>
        <w:rFonts w:ascii="Georgia" w:hAnsi="Georgia"/>
        <w:b/>
        <w:sz w:val="24"/>
        <w:szCs w:val="24"/>
      </w:rPr>
      <w:t xml:space="preserve"> MUNICIPAL DE SERRANÓPOLIS</w:t>
    </w:r>
  </w:p>
  <w:p w:rsidR="00CD68EB" w:rsidRPr="00D00939" w:rsidRDefault="003814EF" w:rsidP="00CD68EB">
    <w:pPr>
      <w:tabs>
        <w:tab w:val="left" w:pos="0"/>
        <w:tab w:val="right" w:pos="10063"/>
      </w:tabs>
      <w:ind w:left="2552"/>
      <w:rPr>
        <w:rFonts w:ascii="Georgia" w:hAnsi="Georgia"/>
        <w:b/>
        <w:sz w:val="24"/>
        <w:szCs w:val="24"/>
      </w:rPr>
    </w:pPr>
    <w:r>
      <w:rPr>
        <w:rFonts w:ascii="Georgia" w:hAnsi="Georgia"/>
        <w:b/>
        <w:sz w:val="24"/>
        <w:szCs w:val="24"/>
      </w:rPr>
      <w:t>DEPARTAMENTO TÉCNICO</w:t>
    </w:r>
  </w:p>
  <w:p w:rsidR="00CD68EB" w:rsidRPr="00D00939" w:rsidRDefault="00CD68EB" w:rsidP="00CD68EB">
    <w:pPr>
      <w:rPr>
        <w:rFonts w:ascii="Sylfaen" w:hAnsi="Sylfaen" w:cs="Arial"/>
      </w:rPr>
    </w:pPr>
    <w:r>
      <w:rPr>
        <w:rFonts w:ascii="Arial" w:hAnsi="Arial" w:cs="Arial"/>
        <w:b/>
        <w:sz w:val="28"/>
      </w:rPr>
      <w:t xml:space="preserve">            </w:t>
    </w:r>
  </w:p>
  <w:p w:rsidR="00CD68EB" w:rsidRDefault="00CD68E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1E7A4B"/>
    <w:multiLevelType w:val="hybridMultilevel"/>
    <w:tmpl w:val="C174FC0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4E0F5474"/>
    <w:multiLevelType w:val="multilevel"/>
    <w:tmpl w:val="230E1766"/>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896" w:hanging="144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804" w:hanging="180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2" w15:restartNumberingAfterBreak="0">
    <w:nsid w:val="64D2070E"/>
    <w:multiLevelType w:val="hybridMultilevel"/>
    <w:tmpl w:val="87705A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68"/>
    <w:rsid w:val="0000575B"/>
    <w:rsid w:val="00054B32"/>
    <w:rsid w:val="0008094D"/>
    <w:rsid w:val="000C6BA4"/>
    <w:rsid w:val="000D3AFD"/>
    <w:rsid w:val="00136711"/>
    <w:rsid w:val="001576A0"/>
    <w:rsid w:val="00193076"/>
    <w:rsid w:val="001C10F0"/>
    <w:rsid w:val="00234F2A"/>
    <w:rsid w:val="002435D3"/>
    <w:rsid w:val="0025242D"/>
    <w:rsid w:val="002548C8"/>
    <w:rsid w:val="002847FD"/>
    <w:rsid w:val="002A24C7"/>
    <w:rsid w:val="002F37FC"/>
    <w:rsid w:val="00360C8B"/>
    <w:rsid w:val="00365A96"/>
    <w:rsid w:val="00376611"/>
    <w:rsid w:val="00376EC8"/>
    <w:rsid w:val="00380685"/>
    <w:rsid w:val="003814EF"/>
    <w:rsid w:val="003A1B48"/>
    <w:rsid w:val="003F45F7"/>
    <w:rsid w:val="00447A0D"/>
    <w:rsid w:val="0048035C"/>
    <w:rsid w:val="004841B2"/>
    <w:rsid w:val="00547886"/>
    <w:rsid w:val="00597A31"/>
    <w:rsid w:val="00631E99"/>
    <w:rsid w:val="00683D7F"/>
    <w:rsid w:val="00692E50"/>
    <w:rsid w:val="006D1BBD"/>
    <w:rsid w:val="006E5817"/>
    <w:rsid w:val="006E7D12"/>
    <w:rsid w:val="007D2D7E"/>
    <w:rsid w:val="008878AF"/>
    <w:rsid w:val="008A0906"/>
    <w:rsid w:val="00933765"/>
    <w:rsid w:val="009E2089"/>
    <w:rsid w:val="00A15268"/>
    <w:rsid w:val="00AA4818"/>
    <w:rsid w:val="00B6232A"/>
    <w:rsid w:val="00BA7777"/>
    <w:rsid w:val="00BC0AFB"/>
    <w:rsid w:val="00C10552"/>
    <w:rsid w:val="00C70515"/>
    <w:rsid w:val="00C72328"/>
    <w:rsid w:val="00CD68EB"/>
    <w:rsid w:val="00D00939"/>
    <w:rsid w:val="00D04533"/>
    <w:rsid w:val="00D264BC"/>
    <w:rsid w:val="00D62C9F"/>
    <w:rsid w:val="00DA415C"/>
    <w:rsid w:val="00DD1084"/>
    <w:rsid w:val="00DE71F8"/>
    <w:rsid w:val="00E1396E"/>
    <w:rsid w:val="00E96763"/>
    <w:rsid w:val="00EF22C3"/>
    <w:rsid w:val="00EF69DD"/>
    <w:rsid w:val="00F0245C"/>
    <w:rsid w:val="00F47C9F"/>
    <w:rsid w:val="00FB6501"/>
    <w:rsid w:val="00FB6780"/>
    <w:rsid w:val="00FC4CEA"/>
    <w:rsid w:val="00FD06FF"/>
    <w:rsid w:val="00FD44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2CB94A-2DB0-4557-95B5-D26B4142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B3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009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00939"/>
  </w:style>
  <w:style w:type="paragraph" w:styleId="Rodap">
    <w:name w:val="footer"/>
    <w:basedOn w:val="Normal"/>
    <w:link w:val="RodapChar"/>
    <w:uiPriority w:val="99"/>
    <w:unhideWhenUsed/>
    <w:rsid w:val="00D00939"/>
    <w:pPr>
      <w:tabs>
        <w:tab w:val="center" w:pos="4252"/>
        <w:tab w:val="right" w:pos="8504"/>
      </w:tabs>
      <w:spacing w:after="0" w:line="240" w:lineRule="auto"/>
    </w:pPr>
  </w:style>
  <w:style w:type="character" w:customStyle="1" w:styleId="RodapChar">
    <w:name w:val="Rodapé Char"/>
    <w:basedOn w:val="Fontepargpadro"/>
    <w:link w:val="Rodap"/>
    <w:uiPriority w:val="99"/>
    <w:rsid w:val="00D00939"/>
  </w:style>
  <w:style w:type="paragraph" w:styleId="PargrafodaLista">
    <w:name w:val="List Paragraph"/>
    <w:basedOn w:val="Normal"/>
    <w:uiPriority w:val="34"/>
    <w:qFormat/>
    <w:rsid w:val="00933765"/>
    <w:pPr>
      <w:ind w:left="720"/>
      <w:contextualSpacing/>
    </w:pPr>
  </w:style>
  <w:style w:type="table" w:styleId="Tabelacomgrade">
    <w:name w:val="Table Grid"/>
    <w:basedOn w:val="Tabelanormal"/>
    <w:uiPriority w:val="39"/>
    <w:rsid w:val="00933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2548C8"/>
    <w:rPr>
      <w:b/>
      <w:bCs/>
    </w:rPr>
  </w:style>
  <w:style w:type="character" w:styleId="Hyperlink">
    <w:name w:val="Hyperlink"/>
    <w:basedOn w:val="Fontepargpadro"/>
    <w:uiPriority w:val="99"/>
    <w:semiHidden/>
    <w:unhideWhenUsed/>
    <w:rsid w:val="002548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islacao.planalto.gov.br/legisla/legislacao.nsf/Viw_Identificacao/lei%2012.305-2010?OpenDocu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7AD6E-A147-4E6E-9469-89225121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9</Pages>
  <Words>1952</Words>
  <Characters>10542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Usuario</cp:lastModifiedBy>
  <cp:revision>26</cp:revision>
  <dcterms:created xsi:type="dcterms:W3CDTF">2022-02-10T16:24:00Z</dcterms:created>
  <dcterms:modified xsi:type="dcterms:W3CDTF">2023-06-07T18:12:00Z</dcterms:modified>
</cp:coreProperties>
</file>