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CB" w:rsidRPr="00C846CE" w:rsidRDefault="00C846CE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ATA DA SESSÃO E DE</w:t>
      </w:r>
      <w:r w:rsidR="00392FCB" w:rsidRPr="00C846CE">
        <w:rPr>
          <w:rFonts w:ascii="Segoe UI" w:hAnsi="Segoe UI" w:cs="Segoe UI"/>
          <w:b/>
          <w:sz w:val="24"/>
          <w:szCs w:val="24"/>
        </w:rPr>
        <w:t xml:space="preserve"> ADESÃO AO REGISTRO DE PREÇOS </w:t>
      </w:r>
    </w:p>
    <w:p w:rsidR="00392FCB" w:rsidRPr="00C846CE" w:rsidRDefault="00A3495F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PREGÃO PRESENCIAL </w:t>
      </w:r>
      <w:proofErr w:type="spellStart"/>
      <w:r w:rsidRPr="00C846CE">
        <w:rPr>
          <w:rFonts w:ascii="Segoe UI" w:hAnsi="Segoe UI" w:cs="Segoe UI"/>
          <w:b/>
          <w:sz w:val="24"/>
          <w:szCs w:val="24"/>
        </w:rPr>
        <w:t>N.°</w:t>
      </w:r>
      <w:proofErr w:type="spellEnd"/>
      <w:r w:rsidR="0055156F">
        <w:rPr>
          <w:rFonts w:ascii="Segoe UI" w:hAnsi="Segoe UI" w:cs="Segoe UI"/>
          <w:b/>
          <w:sz w:val="24"/>
          <w:szCs w:val="24"/>
        </w:rPr>
        <w:t xml:space="preserve"> </w:t>
      </w:r>
      <w:r w:rsidR="00E7083F">
        <w:rPr>
          <w:rFonts w:ascii="Segoe UI" w:hAnsi="Segoe UI" w:cs="Segoe UI"/>
          <w:b/>
          <w:sz w:val="24"/>
          <w:szCs w:val="24"/>
        </w:rPr>
        <w:t>03</w:t>
      </w:r>
      <w:r w:rsidRPr="00C846CE">
        <w:rPr>
          <w:rFonts w:ascii="Segoe UI" w:hAnsi="Segoe UI" w:cs="Segoe UI"/>
          <w:b/>
          <w:sz w:val="24"/>
          <w:szCs w:val="24"/>
        </w:rPr>
        <w:t>/2023</w:t>
      </w:r>
    </w:p>
    <w:p w:rsidR="00392FCB" w:rsidRPr="00C846CE" w:rsidRDefault="00A3495F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PROCESSO</w:t>
      </w:r>
      <w:r w:rsidR="00C846CE" w:rsidRPr="00C846CE">
        <w:rPr>
          <w:rFonts w:ascii="Segoe UI" w:hAnsi="Segoe UI" w:cs="Segoe UI"/>
          <w:b/>
          <w:sz w:val="24"/>
          <w:szCs w:val="24"/>
        </w:rPr>
        <w:t xml:space="preserve"> ADMINISTRATIVO</w:t>
      </w:r>
      <w:r w:rsidRPr="00C846CE">
        <w:rPr>
          <w:rFonts w:ascii="Segoe UI" w:hAnsi="Segoe UI" w:cs="Segoe UI"/>
          <w:b/>
          <w:sz w:val="24"/>
          <w:szCs w:val="24"/>
        </w:rPr>
        <w:t xml:space="preserve"> N.º</w:t>
      </w:r>
      <w:r w:rsidR="00392FCB" w:rsidRPr="00C846CE">
        <w:rPr>
          <w:rFonts w:ascii="Segoe UI" w:hAnsi="Segoe UI" w:cs="Segoe UI"/>
          <w:b/>
          <w:sz w:val="24"/>
          <w:szCs w:val="24"/>
        </w:rPr>
        <w:t xml:space="preserve"> </w:t>
      </w:r>
      <w:r w:rsidR="00E7083F">
        <w:rPr>
          <w:rFonts w:ascii="Segoe UI" w:hAnsi="Segoe UI" w:cs="Segoe UI"/>
          <w:b/>
          <w:sz w:val="24"/>
          <w:szCs w:val="24"/>
        </w:rPr>
        <w:t>10</w:t>
      </w:r>
      <w:r w:rsidRPr="00C846CE">
        <w:rPr>
          <w:rFonts w:ascii="Segoe UI" w:hAnsi="Segoe UI" w:cs="Segoe UI"/>
          <w:b/>
          <w:sz w:val="24"/>
          <w:szCs w:val="24"/>
        </w:rPr>
        <w:t>/2023</w:t>
      </w:r>
    </w:p>
    <w:p w:rsidR="00392FCB" w:rsidRPr="00C846CE" w:rsidRDefault="00A3495F" w:rsidP="00C846CE">
      <w:pPr>
        <w:spacing w:after="0" w:line="36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VALIDADE: (12 meses</w:t>
      </w:r>
      <w:r w:rsidR="00392FCB" w:rsidRPr="00C846CE">
        <w:rPr>
          <w:rFonts w:ascii="Segoe UI" w:hAnsi="Segoe UI" w:cs="Segoe UI"/>
          <w:b/>
          <w:sz w:val="24"/>
          <w:szCs w:val="24"/>
        </w:rPr>
        <w:t xml:space="preserve">) </w:t>
      </w:r>
    </w:p>
    <w:p w:rsidR="00392FCB" w:rsidRPr="00C846CE" w:rsidRDefault="00392FCB" w:rsidP="00C846CE">
      <w:pPr>
        <w:spacing w:after="0" w:line="360" w:lineRule="auto"/>
        <w:ind w:left="357"/>
        <w:jc w:val="center"/>
        <w:rPr>
          <w:rFonts w:ascii="Segoe UI" w:hAnsi="Segoe UI" w:cs="Segoe UI"/>
          <w:sz w:val="24"/>
          <w:szCs w:val="24"/>
        </w:rPr>
      </w:pPr>
    </w:p>
    <w:p w:rsidR="00A3495F" w:rsidRPr="00C846CE" w:rsidRDefault="00392FCB" w:rsidP="00C846CE">
      <w:pPr>
        <w:spacing w:after="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Aos </w:t>
      </w:r>
      <w:r w:rsidR="00E7083F">
        <w:rPr>
          <w:rFonts w:ascii="Segoe UI" w:hAnsi="Segoe UI" w:cs="Segoe UI"/>
          <w:sz w:val="24"/>
          <w:szCs w:val="24"/>
        </w:rPr>
        <w:t>24</w:t>
      </w:r>
      <w:r w:rsidR="00A3495F" w:rsidRPr="00C846CE">
        <w:rPr>
          <w:rFonts w:ascii="Segoe UI" w:hAnsi="Segoe UI" w:cs="Segoe UI"/>
          <w:sz w:val="24"/>
          <w:szCs w:val="24"/>
        </w:rPr>
        <w:t xml:space="preserve"> dias do mês de janeiro de 2023</w:t>
      </w:r>
      <w:r w:rsidRPr="00C846CE">
        <w:rPr>
          <w:rFonts w:ascii="Segoe UI" w:hAnsi="Segoe UI" w:cs="Segoe UI"/>
          <w:sz w:val="24"/>
          <w:szCs w:val="24"/>
        </w:rPr>
        <w:t xml:space="preserve">, </w:t>
      </w:r>
      <w:r w:rsidR="00A3495F" w:rsidRPr="00C846CE">
        <w:rPr>
          <w:rFonts w:ascii="Segoe UI" w:hAnsi="Segoe UI" w:cs="Segoe UI"/>
          <w:sz w:val="24"/>
          <w:szCs w:val="24"/>
        </w:rPr>
        <w:t xml:space="preserve">às 14h:10min, </w:t>
      </w:r>
      <w:r w:rsidRPr="00C846CE">
        <w:rPr>
          <w:rFonts w:ascii="Segoe UI" w:hAnsi="Segoe UI" w:cs="Segoe UI"/>
          <w:sz w:val="24"/>
          <w:szCs w:val="24"/>
        </w:rPr>
        <w:t xml:space="preserve">no Plenário da Câmara Municipal de Serranópolis (GO), em face da classificação das propostas apresentadas </w:t>
      </w:r>
      <w:r w:rsidR="00E7083F">
        <w:rPr>
          <w:rFonts w:ascii="Segoe UI" w:hAnsi="Segoe UI" w:cs="Segoe UI"/>
          <w:sz w:val="24"/>
          <w:szCs w:val="24"/>
        </w:rPr>
        <w:t>no PREGÃO PRESENCIAL Nº. 03</w:t>
      </w:r>
      <w:r w:rsidR="00A3495F" w:rsidRPr="00C846CE">
        <w:rPr>
          <w:rFonts w:ascii="Segoe UI" w:hAnsi="Segoe UI" w:cs="Segoe UI"/>
          <w:sz w:val="24"/>
          <w:szCs w:val="24"/>
        </w:rPr>
        <w:t>/2023</w:t>
      </w:r>
      <w:r w:rsidRPr="00C846CE">
        <w:rPr>
          <w:rFonts w:ascii="Segoe UI" w:hAnsi="Segoe UI" w:cs="Segoe UI"/>
          <w:sz w:val="24"/>
          <w:szCs w:val="24"/>
        </w:rPr>
        <w:t xml:space="preserve"> – OBJETO: </w:t>
      </w:r>
      <w:r w:rsidR="00A3495F" w:rsidRPr="00C846CE">
        <w:rPr>
          <w:rFonts w:ascii="Segoe UI" w:hAnsi="Segoe UI" w:cs="Segoe UI"/>
          <w:sz w:val="24"/>
          <w:szCs w:val="24"/>
        </w:rPr>
        <w:t xml:space="preserve">Futura aquisição de </w:t>
      </w:r>
      <w:r w:rsidR="00E7083F">
        <w:rPr>
          <w:rFonts w:ascii="Segoe UI" w:hAnsi="Segoe UI" w:cs="Segoe UI"/>
          <w:sz w:val="24"/>
          <w:szCs w:val="24"/>
        </w:rPr>
        <w:t>material de expediente</w:t>
      </w:r>
      <w:r w:rsidR="0055156F">
        <w:rPr>
          <w:rFonts w:ascii="Segoe UI" w:hAnsi="Segoe UI" w:cs="Segoe UI"/>
          <w:sz w:val="24"/>
          <w:szCs w:val="24"/>
        </w:rPr>
        <w:t>, homologada e publicada no Site O</w:t>
      </w:r>
      <w:r w:rsidRPr="00C846CE">
        <w:rPr>
          <w:rFonts w:ascii="Segoe UI" w:hAnsi="Segoe UI" w:cs="Segoe UI"/>
          <w:sz w:val="24"/>
          <w:szCs w:val="24"/>
        </w:rPr>
        <w:t>ficial da Câmara</w:t>
      </w:r>
      <w:r w:rsidR="00A3495F" w:rsidRPr="00C846CE">
        <w:rPr>
          <w:rFonts w:ascii="Segoe UI" w:hAnsi="Segoe UI" w:cs="Segoe UI"/>
          <w:sz w:val="24"/>
          <w:szCs w:val="24"/>
        </w:rPr>
        <w:t>, Diário Oficial do Município, Jornal</w:t>
      </w:r>
      <w:r w:rsidR="0055156F">
        <w:rPr>
          <w:rFonts w:ascii="Segoe UI" w:hAnsi="Segoe UI" w:cs="Segoe UI"/>
          <w:sz w:val="24"/>
          <w:szCs w:val="24"/>
        </w:rPr>
        <w:t xml:space="preserve"> e M</w:t>
      </w:r>
      <w:r w:rsidRPr="00C846CE">
        <w:rPr>
          <w:rFonts w:ascii="Segoe UI" w:hAnsi="Segoe UI" w:cs="Segoe UI"/>
          <w:sz w:val="24"/>
          <w:szCs w:val="24"/>
        </w:rPr>
        <w:t>ural da Câmara</w:t>
      </w:r>
      <w:r w:rsidR="0055156F">
        <w:rPr>
          <w:rFonts w:ascii="Segoe UI" w:hAnsi="Segoe UI" w:cs="Segoe UI"/>
          <w:sz w:val="24"/>
          <w:szCs w:val="24"/>
        </w:rPr>
        <w:t xml:space="preserve">, </w:t>
      </w:r>
      <w:r w:rsidRPr="00C846CE">
        <w:rPr>
          <w:rFonts w:ascii="Segoe UI" w:hAnsi="Segoe UI" w:cs="Segoe UI"/>
          <w:sz w:val="24"/>
          <w:szCs w:val="24"/>
        </w:rPr>
        <w:t>resolve REGISTRAR OS PREÇOS da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 xml:space="preserve"> Empresa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 xml:space="preserve"> classificada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>, observadas as condições do Edital que rege o Pregão e aquelas enunciadas</w:t>
      </w:r>
      <w:r w:rsidR="00A3495F" w:rsidRPr="00C846CE">
        <w:rPr>
          <w:rFonts w:ascii="Segoe UI" w:hAnsi="Segoe UI" w:cs="Segoe UI"/>
          <w:sz w:val="24"/>
          <w:szCs w:val="24"/>
        </w:rPr>
        <w:t xml:space="preserve"> nas Cláusulas que se seguem: As </w:t>
      </w:r>
      <w:r w:rsidR="00D74660" w:rsidRPr="00C846CE">
        <w:rPr>
          <w:rFonts w:ascii="Segoe UI" w:hAnsi="Segoe UI" w:cs="Segoe UI"/>
          <w:sz w:val="24"/>
          <w:szCs w:val="24"/>
        </w:rPr>
        <w:t>empresa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="00D74660" w:rsidRPr="00C846CE">
        <w:rPr>
          <w:rFonts w:ascii="Segoe UI" w:hAnsi="Segoe UI" w:cs="Segoe UI"/>
          <w:sz w:val="24"/>
          <w:szCs w:val="24"/>
        </w:rPr>
        <w:t xml:space="preserve"> participante</w:t>
      </w:r>
      <w:r w:rsidR="00A3495F" w:rsidRPr="00C846CE">
        <w:rPr>
          <w:rFonts w:ascii="Segoe UI" w:hAnsi="Segoe UI" w:cs="Segoe UI"/>
          <w:sz w:val="24"/>
          <w:szCs w:val="24"/>
        </w:rPr>
        <w:t>s</w:t>
      </w:r>
      <w:r w:rsidRPr="00C846CE">
        <w:rPr>
          <w:rFonts w:ascii="Segoe UI" w:hAnsi="Segoe UI" w:cs="Segoe UI"/>
          <w:sz w:val="24"/>
          <w:szCs w:val="24"/>
        </w:rPr>
        <w:t xml:space="preserve"> fo</w:t>
      </w:r>
      <w:r w:rsidR="00A3495F" w:rsidRPr="00C846CE">
        <w:rPr>
          <w:rFonts w:ascii="Segoe UI" w:hAnsi="Segoe UI" w:cs="Segoe UI"/>
          <w:sz w:val="24"/>
          <w:szCs w:val="24"/>
        </w:rPr>
        <w:t>ram</w:t>
      </w:r>
      <w:r w:rsidR="00D74660" w:rsidRPr="00C846CE">
        <w:rPr>
          <w:rFonts w:ascii="Segoe UI" w:hAnsi="Segoe UI" w:cs="Segoe UI"/>
          <w:sz w:val="24"/>
          <w:szCs w:val="24"/>
        </w:rPr>
        <w:t xml:space="preserve"> </w:t>
      </w:r>
      <w:r w:rsidR="00A3495F"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. </w:t>
      </w:r>
      <w:r w:rsidR="00A3495F" w:rsidRPr="00C846CE">
        <w:rPr>
          <w:rFonts w:ascii="Segoe UI" w:hAnsi="Segoe UI" w:cs="Segoe UI"/>
          <w:sz w:val="24"/>
          <w:szCs w:val="24"/>
        </w:rPr>
        <w:t xml:space="preserve">Procederam </w:t>
      </w:r>
      <w:r w:rsidRPr="00C846CE">
        <w:rPr>
          <w:rFonts w:ascii="Segoe UI" w:hAnsi="Segoe UI" w:cs="Segoe UI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>
        <w:rPr>
          <w:rFonts w:ascii="Segoe UI" w:hAnsi="Segoe UI" w:cs="Segoe UI"/>
          <w:sz w:val="24"/>
          <w:szCs w:val="24"/>
        </w:rPr>
        <w:t xml:space="preserve">Verificou-se o credenciamento dos representantes presentes. Para constar foram aceitas propostas via correspondências. </w:t>
      </w:r>
      <w:r w:rsidRPr="00C846CE">
        <w:rPr>
          <w:rFonts w:ascii="Segoe UI" w:hAnsi="Segoe UI" w:cs="Segoe UI"/>
          <w:sz w:val="24"/>
          <w:szCs w:val="24"/>
        </w:rPr>
        <w:t xml:space="preserve">Procedeu-se a leitura dos preços ofertados pelas empresas participantes, como proposta inicial, conforme segue: </w:t>
      </w:r>
    </w:p>
    <w:p w:rsidR="00E7083F" w:rsidRDefault="00E7083F" w:rsidP="00E7083F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3227A">
        <w:rPr>
          <w:rFonts w:asciiTheme="majorHAnsi" w:hAnsiTheme="majorHAnsi" w:cstheme="majorHAnsi"/>
          <w:b/>
          <w:sz w:val="24"/>
          <w:szCs w:val="24"/>
        </w:rPr>
        <w:t>PRODUTOS: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1275"/>
        <w:gridCol w:w="2548"/>
        <w:gridCol w:w="1134"/>
        <w:gridCol w:w="1559"/>
        <w:gridCol w:w="1134"/>
        <w:gridCol w:w="1134"/>
      </w:tblGrid>
      <w:tr w:rsidR="00E7083F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Sequência: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Objeto: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Qtd</w:t>
            </w:r>
            <w:proofErr w:type="spellEnd"/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. Estimada: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Especificação: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E7083F" w:rsidRDefault="00E7083F" w:rsidP="00E7083F">
            <w:pPr>
              <w:rPr>
                <w:rFonts w:asciiTheme="majorHAnsi" w:hAnsiTheme="majorHAnsi"/>
                <w:b/>
                <w:sz w:val="14"/>
                <w:szCs w:val="24"/>
              </w:rPr>
            </w:pPr>
            <w:r w:rsidRPr="00E7083F">
              <w:rPr>
                <w:rFonts w:asciiTheme="majorHAnsi" w:hAnsiTheme="majorHAnsi"/>
                <w:b/>
                <w:sz w:val="14"/>
                <w:szCs w:val="24"/>
              </w:rPr>
              <w:t xml:space="preserve">PARTICIPANTE 1 - </w:t>
            </w:r>
          </w:p>
          <w:p w:rsidR="00E7083F" w:rsidRPr="001F2566" w:rsidRDefault="00E7083F" w:rsidP="00E7083F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Valor TOTAL: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E7083F" w:rsidRDefault="00E7083F" w:rsidP="00E7083F">
            <w:pPr>
              <w:rPr>
                <w:rFonts w:asciiTheme="majorHAnsi" w:hAnsiTheme="majorHAnsi"/>
                <w:b/>
                <w:sz w:val="14"/>
                <w:szCs w:val="24"/>
              </w:rPr>
            </w:pPr>
            <w:r w:rsidRPr="00E7083F">
              <w:rPr>
                <w:rFonts w:asciiTheme="majorHAnsi" w:hAnsiTheme="majorHAnsi"/>
                <w:b/>
                <w:sz w:val="14"/>
                <w:szCs w:val="24"/>
              </w:rPr>
              <w:t xml:space="preserve">PARTICIPANTE 2 - </w:t>
            </w:r>
          </w:p>
          <w:p w:rsidR="00E7083F" w:rsidRDefault="00E7083F" w:rsidP="00E7083F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Valor TOTAL:</w:t>
            </w:r>
          </w:p>
        </w:tc>
      </w:tr>
      <w:tr w:rsidR="00E7083F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Agenda 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R$</w:t>
            </w:r>
          </w:p>
        </w:tc>
      </w:tr>
      <w:tr w:rsidR="00E7083F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Borracha macia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3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Calculadora tamanho médio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4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Caneta esferográfica ponta fina (preta e azul)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5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Clipes 2/0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lastRenderedPageBreak/>
              <w:t>Item 6</w:t>
            </w:r>
          </w:p>
          <w:p w:rsidR="00E7083F" w:rsidRPr="001F2566" w:rsidRDefault="00E7083F" w:rsidP="003D442B">
            <w:pPr>
              <w:ind w:left="72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Clipes 6/0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7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Extrator grampos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8</w:t>
            </w:r>
          </w:p>
          <w:p w:rsidR="00E7083F" w:rsidRPr="001F2566" w:rsidRDefault="00E7083F" w:rsidP="003D442B">
            <w:pPr>
              <w:ind w:left="72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Fita adesiva transparente grande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9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Grampeador pequeno até 20 folhas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10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Grampo galvanizado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11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Lápis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12</w:t>
            </w:r>
          </w:p>
          <w:p w:rsidR="00E7083F" w:rsidRPr="001F2566" w:rsidRDefault="00E7083F" w:rsidP="003D442B">
            <w:pPr>
              <w:ind w:left="72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Marca texto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Caixas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34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13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Marcador Permanente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14</w:t>
            </w:r>
          </w:p>
          <w:p w:rsidR="00E7083F" w:rsidRPr="001F2566" w:rsidRDefault="00E7083F" w:rsidP="003D442B">
            <w:pPr>
              <w:ind w:left="72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Pasta AZ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15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Pasta Suspensa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16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Pen Drive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17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Perfurador mínimo 20 folhas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18</w:t>
            </w:r>
          </w:p>
          <w:p w:rsidR="00E7083F" w:rsidRPr="001F2566" w:rsidRDefault="00E7083F" w:rsidP="003D442B">
            <w:pPr>
              <w:ind w:left="29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Régua 30cm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19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Remas papel A4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Caixas fechadas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20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Tesoura média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Toner HP 1020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22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Toner m102w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 xml:space="preserve">Unidades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23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Toner Brother MFC8890 DW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24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Cilindro impressora Brother MFC8890 DW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3D442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25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proofErr w:type="spellStart"/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Umidecedor</w:t>
            </w:r>
            <w:proofErr w:type="spellEnd"/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 de dedos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1F2566">
              <w:rPr>
                <w:rFonts w:asciiTheme="majorHAnsi" w:hAnsiTheme="majorHAnsi"/>
                <w:noProof/>
                <w:sz w:val="20"/>
                <w:szCs w:val="24"/>
              </w:rPr>
              <w:t>Unidades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</w:tr>
      <w:tr w:rsidR="00E7083F" w:rsidRPr="001F2566" w:rsidTr="004A7103">
        <w:tc>
          <w:tcPr>
            <w:tcW w:w="65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ind w:left="55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t xml:space="preserve">Total geral – </w:t>
            </w:r>
            <w:r w:rsidRPr="00E7083F">
              <w:rPr>
                <w:rFonts w:asciiTheme="majorHAnsi" w:hAnsiTheme="majorHAnsi"/>
                <w:noProof/>
                <w:sz w:val="14"/>
                <w:szCs w:val="24"/>
              </w:rPr>
              <w:t>PARTICIPANTE 1: R$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E7083F">
            <w:pPr>
              <w:rPr>
                <w:rFonts w:asciiTheme="majorHAnsi" w:hAnsiTheme="majorHAnsi"/>
                <w:noProof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t xml:space="preserve">Total Geral – </w:t>
            </w:r>
            <w:r w:rsidRPr="00E7083F">
              <w:rPr>
                <w:rFonts w:asciiTheme="majorHAnsi" w:hAnsiTheme="majorHAnsi"/>
                <w:noProof/>
                <w:sz w:val="14"/>
                <w:szCs w:val="24"/>
              </w:rPr>
              <w:t xml:space="preserve">PARTICIPANTE </w:t>
            </w:r>
            <w:r>
              <w:rPr>
                <w:rFonts w:asciiTheme="majorHAnsi" w:hAnsiTheme="majorHAnsi"/>
                <w:noProof/>
                <w:sz w:val="14"/>
                <w:szCs w:val="24"/>
              </w:rPr>
              <w:t>2</w:t>
            </w:r>
            <w:r w:rsidRPr="00E7083F">
              <w:rPr>
                <w:rFonts w:asciiTheme="majorHAnsi" w:hAnsiTheme="majorHAnsi"/>
                <w:noProof/>
                <w:sz w:val="14"/>
                <w:szCs w:val="24"/>
              </w:rPr>
              <w:t>: R$</w:t>
            </w:r>
          </w:p>
        </w:tc>
      </w:tr>
    </w:tbl>
    <w:p w:rsidR="00E7083F" w:rsidRPr="001F2566" w:rsidRDefault="00E7083F" w:rsidP="00E7083F">
      <w:pPr>
        <w:rPr>
          <w:rFonts w:asciiTheme="majorHAnsi" w:hAnsiTheme="majorHAnsi"/>
          <w:sz w:val="20"/>
          <w:szCs w:val="24"/>
        </w:rPr>
      </w:pPr>
    </w:p>
    <w:p w:rsidR="00E7083F" w:rsidRDefault="00E7083F" w:rsidP="00E7083F">
      <w:pPr>
        <w:rPr>
          <w:rFonts w:asciiTheme="majorHAnsi" w:hAnsiTheme="majorHAnsi"/>
          <w:sz w:val="24"/>
          <w:szCs w:val="24"/>
        </w:rPr>
      </w:pPr>
    </w:p>
    <w:p w:rsidR="00AA38B4" w:rsidRDefault="00AA38B4" w:rsidP="00AA38B4">
      <w:pPr>
        <w:spacing w:after="0" w:line="360" w:lineRule="auto"/>
        <w:ind w:right="-568"/>
        <w:jc w:val="both"/>
        <w:rPr>
          <w:rFonts w:asciiTheme="majorHAnsi" w:hAnsiTheme="majorHAnsi"/>
          <w:sz w:val="24"/>
          <w:szCs w:val="24"/>
        </w:rPr>
      </w:pPr>
    </w:p>
    <w:p w:rsidR="00AA38B4" w:rsidRDefault="00AA38B4" w:rsidP="00AA38B4">
      <w:pPr>
        <w:spacing w:after="0" w:line="360" w:lineRule="auto"/>
        <w:ind w:right="-568"/>
        <w:jc w:val="both"/>
        <w:rPr>
          <w:rFonts w:asciiTheme="majorHAnsi" w:hAnsiTheme="majorHAnsi"/>
          <w:sz w:val="24"/>
          <w:szCs w:val="24"/>
        </w:rPr>
      </w:pPr>
    </w:p>
    <w:p w:rsidR="00E7083F" w:rsidRPr="0013227A" w:rsidRDefault="00E7083F" w:rsidP="00AA38B4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3227A">
        <w:rPr>
          <w:rFonts w:asciiTheme="majorHAnsi" w:hAnsiTheme="majorHAnsi" w:cstheme="majorHAnsi"/>
          <w:b/>
          <w:sz w:val="24"/>
          <w:szCs w:val="24"/>
        </w:rPr>
        <w:lastRenderedPageBreak/>
        <w:t>SERVIÇOS: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1559"/>
        <w:gridCol w:w="992"/>
        <w:gridCol w:w="992"/>
      </w:tblGrid>
      <w:tr w:rsidR="00E7083F" w:rsidRPr="00816F0B" w:rsidTr="003D442B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Sequência: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Serviço: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Qtd</w:t>
            </w:r>
            <w:proofErr w:type="spellEnd"/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. Estimada: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 w:rsidRPr="001F2566">
              <w:rPr>
                <w:rFonts w:asciiTheme="majorHAnsi" w:hAnsiTheme="majorHAnsi"/>
                <w:b/>
                <w:sz w:val="20"/>
                <w:szCs w:val="24"/>
              </w:rPr>
              <w:t>Especificação: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8316ED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 xml:space="preserve">Valor total </w:t>
            </w:r>
            <w:r w:rsidRPr="008316ED">
              <w:rPr>
                <w:rFonts w:asciiTheme="majorHAnsi" w:hAnsiTheme="majorHAnsi"/>
                <w:b/>
                <w:sz w:val="14"/>
                <w:szCs w:val="24"/>
              </w:rPr>
              <w:t>participante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8316ED" w:rsidP="003D442B">
            <w:pPr>
              <w:rPr>
                <w:rFonts w:asciiTheme="majorHAnsi" w:hAnsiTheme="majorHAnsi"/>
                <w:b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 xml:space="preserve">Valor total </w:t>
            </w:r>
            <w:r w:rsidRPr="008316ED">
              <w:rPr>
                <w:rFonts w:asciiTheme="majorHAnsi" w:hAnsiTheme="majorHAnsi"/>
                <w:b/>
                <w:sz w:val="14"/>
                <w:szCs w:val="24"/>
              </w:rPr>
              <w:t>participante 2</w:t>
            </w:r>
          </w:p>
        </w:tc>
      </w:tr>
      <w:tr w:rsidR="00E7083F" w:rsidRPr="00DC011F" w:rsidTr="003D442B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Recarga de toner HP laser 1020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Serviço de recarga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R$</w:t>
            </w:r>
          </w:p>
        </w:tc>
      </w:tr>
      <w:tr w:rsidR="00E7083F" w:rsidRPr="00DC011F" w:rsidTr="003D442B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2</w:t>
            </w:r>
          </w:p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Recarga de toner Brother 8890DW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Serviço de recarga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E7083F" w:rsidRPr="00DC011F" w:rsidTr="003D442B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Item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Impressão de adesivos 20 x 30cm e arte</w:t>
            </w:r>
            <w:r w:rsidR="00AA38B4">
              <w:rPr>
                <w:rFonts w:asciiTheme="majorHAnsi" w:eastAsia="Arial" w:hAnsiTheme="majorHAnsi" w:cs="Andalus"/>
                <w:sz w:val="20"/>
                <w:szCs w:val="24"/>
              </w:rPr>
              <w:t xml:space="preserve"> gráfica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0"/>
                <w:szCs w:val="24"/>
              </w:rPr>
            </w:pPr>
            <w:r w:rsidRPr="001F2566">
              <w:rPr>
                <w:rFonts w:asciiTheme="majorHAnsi" w:eastAsia="Arial" w:hAnsiTheme="majorHAnsi" w:cs="Andalus"/>
                <w:sz w:val="2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  <w:r w:rsidRPr="001F2566">
              <w:rPr>
                <w:rFonts w:asciiTheme="majorHAnsi" w:hAnsiTheme="majorHAnsi"/>
                <w:sz w:val="20"/>
                <w:szCs w:val="24"/>
              </w:rPr>
              <w:t>Serviço gráfico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Pr="001F2566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3F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E7083F" w:rsidRDefault="00E7083F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8316ED" w:rsidRPr="001F2566" w:rsidRDefault="008316ED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8316ED" w:rsidRPr="00DC011F" w:rsidTr="006B334C">
        <w:tc>
          <w:tcPr>
            <w:tcW w:w="70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6ED" w:rsidRPr="001F2566" w:rsidRDefault="008316ED" w:rsidP="003D442B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6ED" w:rsidRPr="001F2566" w:rsidRDefault="008316ED" w:rsidP="003D442B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Soma 1: R$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6ED" w:rsidRDefault="008316ED" w:rsidP="003D442B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Soma 2: R$</w:t>
            </w:r>
          </w:p>
        </w:tc>
      </w:tr>
    </w:tbl>
    <w:p w:rsidR="00A3495F" w:rsidRPr="00C846CE" w:rsidRDefault="00A3495F" w:rsidP="00AA38B4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65DC9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Pas</w:t>
      </w:r>
      <w:r w:rsidR="00A3495F" w:rsidRPr="00C846CE">
        <w:rPr>
          <w:rFonts w:ascii="Segoe UI" w:hAnsi="Segoe UI" w:cs="Segoe UI"/>
          <w:sz w:val="24"/>
          <w:szCs w:val="24"/>
        </w:rPr>
        <w:t xml:space="preserve">sou-se para a rodada de lances. </w:t>
      </w:r>
    </w:p>
    <w:tbl>
      <w:tblPr>
        <w:tblStyle w:val="Tabelacomgrade"/>
        <w:tblW w:w="8137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72"/>
        <w:gridCol w:w="2127"/>
        <w:gridCol w:w="1183"/>
        <w:gridCol w:w="1339"/>
        <w:gridCol w:w="1358"/>
        <w:gridCol w:w="1358"/>
      </w:tblGrid>
      <w:tr w:rsidR="00765DC9" w:rsidTr="003D442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PRODUTO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MEDIDA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QTD. ESTIMADA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Empresa 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Empresa 2</w:t>
            </w:r>
          </w:p>
        </w:tc>
      </w:tr>
      <w:tr w:rsidR="00765DC9" w:rsidTr="003D442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Agenda 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Unidade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765DC9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Até 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Preço inicial: R$___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Preço inicial: R$___</w:t>
            </w:r>
          </w:p>
        </w:tc>
      </w:tr>
      <w:tr w:rsidR="00765DC9" w:rsidTr="003D442B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1ª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</w:t>
            </w:r>
          </w:p>
        </w:tc>
      </w:tr>
      <w:tr w:rsidR="00765DC9" w:rsidTr="003D442B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2ª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</w:t>
            </w:r>
          </w:p>
        </w:tc>
      </w:tr>
      <w:tr w:rsidR="00765DC9" w:rsidTr="003D442B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3ª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 _____</w:t>
            </w:r>
          </w:p>
        </w:tc>
      </w:tr>
    </w:tbl>
    <w:p w:rsidR="00765DC9" w:rsidRDefault="00765DC9" w:rsidP="00765DC9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1560"/>
        <w:gridCol w:w="1122"/>
        <w:gridCol w:w="984"/>
        <w:gridCol w:w="1294"/>
        <w:gridCol w:w="976"/>
        <w:gridCol w:w="1429"/>
      </w:tblGrid>
      <w:tr w:rsidR="00765DC9" w:rsidTr="003D442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PRODUTO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QTD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b/>
                <w:sz w:val="20"/>
                <w:szCs w:val="20"/>
              </w:rPr>
              <w:t>VENCEDOR</w:t>
            </w:r>
          </w:p>
        </w:tc>
      </w:tr>
      <w:tr w:rsidR="00765DC9" w:rsidTr="003D442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Agenda 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Unidade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765DC9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Até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 ____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R$ 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C9" w:rsidRPr="00D747E7" w:rsidRDefault="00765DC9" w:rsidP="003D442B">
            <w:pPr>
              <w:spacing w:after="2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D747E7">
              <w:rPr>
                <w:rFonts w:asciiTheme="majorHAnsi" w:hAnsiTheme="majorHAnsi" w:cs="Segoe UI"/>
                <w:sz w:val="20"/>
                <w:szCs w:val="20"/>
              </w:rPr>
              <w:t>Empresa_____</w:t>
            </w:r>
          </w:p>
        </w:tc>
      </w:tr>
    </w:tbl>
    <w:p w:rsidR="00392FCB" w:rsidRPr="00C846CE" w:rsidRDefault="00765DC9" w:rsidP="00D747E7">
      <w:pPr>
        <w:spacing w:after="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Diante disso, foi declarada vencedora a empresa ________, para o item 01. </w:t>
      </w:r>
      <w:r w:rsidR="00392FCB" w:rsidRPr="00C846CE">
        <w:rPr>
          <w:rFonts w:ascii="Segoe UI" w:hAnsi="Segoe UI" w:cs="Segoe UI"/>
          <w:sz w:val="24"/>
          <w:szCs w:val="24"/>
        </w:rPr>
        <w:t>Logo passou par</w:t>
      </w:r>
      <w:r w:rsidR="00A3495F" w:rsidRPr="00C846CE">
        <w:rPr>
          <w:rFonts w:ascii="Segoe UI" w:hAnsi="Segoe UI" w:cs="Segoe UI"/>
          <w:sz w:val="24"/>
          <w:szCs w:val="24"/>
        </w:rPr>
        <w:t xml:space="preserve">a a rodada de lances do item 02. </w:t>
      </w:r>
      <w:r w:rsidR="00392FCB" w:rsidRPr="00C846CE">
        <w:rPr>
          <w:rFonts w:ascii="Segoe UI" w:hAnsi="Segoe UI" w:cs="Segoe UI"/>
          <w:sz w:val="24"/>
          <w:szCs w:val="24"/>
        </w:rPr>
        <w:t xml:space="preserve">Diante disso, foi declarada vencedora a empresa </w:t>
      </w:r>
      <w:r w:rsidR="00A3495F" w:rsidRPr="00C846CE">
        <w:rPr>
          <w:rFonts w:ascii="Segoe UI" w:hAnsi="Segoe UI" w:cs="Segoe UI"/>
          <w:sz w:val="24"/>
          <w:szCs w:val="24"/>
        </w:rPr>
        <w:t>________________________</w:t>
      </w:r>
      <w:r w:rsidR="00392FCB" w:rsidRPr="00C846CE">
        <w:rPr>
          <w:rFonts w:ascii="Segoe UI" w:hAnsi="Segoe UI" w:cs="Segoe UI"/>
          <w:sz w:val="24"/>
          <w:szCs w:val="24"/>
        </w:rPr>
        <w:t>, para o item 02. 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846CE">
        <w:rPr>
          <w:rFonts w:ascii="Segoe UI" w:hAnsi="Segoe UI" w:cs="Segoe UI"/>
          <w:sz w:val="24"/>
          <w:szCs w:val="24"/>
        </w:rPr>
        <w:t xml:space="preserve">tame e </w:t>
      </w:r>
      <w:r w:rsidR="00A3495F" w:rsidRPr="00C846CE">
        <w:rPr>
          <w:rFonts w:ascii="Segoe UI" w:hAnsi="Segoe UI" w:cs="Segoe UI"/>
          <w:sz w:val="24"/>
          <w:szCs w:val="24"/>
        </w:rPr>
        <w:lastRenderedPageBreak/>
        <w:t>adjudico os itens para a mesma</w:t>
      </w:r>
      <w:r w:rsidR="00392FCB" w:rsidRPr="00C846CE">
        <w:rPr>
          <w:rFonts w:ascii="Segoe UI" w:hAnsi="Segoe UI" w:cs="Segoe UI"/>
          <w:sz w:val="24"/>
          <w:szCs w:val="24"/>
        </w:rPr>
        <w:t xml:space="preserve">. </w:t>
      </w:r>
      <w:r w:rsidR="00602A99" w:rsidRPr="00C846CE">
        <w:rPr>
          <w:rFonts w:ascii="Segoe UI" w:hAnsi="Segoe UI" w:cs="Segoe UI"/>
          <w:sz w:val="24"/>
          <w:szCs w:val="24"/>
        </w:rPr>
        <w:t>O valor global da presente</w:t>
      </w:r>
      <w:r w:rsidR="00D747E7">
        <w:rPr>
          <w:rFonts w:ascii="Segoe UI" w:hAnsi="Segoe UI" w:cs="Segoe UI"/>
          <w:sz w:val="24"/>
          <w:szCs w:val="24"/>
        </w:rPr>
        <w:t xml:space="preserve"> para os Produtos</w:t>
      </w:r>
      <w:r w:rsidR="00602A99" w:rsidRPr="00C846CE">
        <w:rPr>
          <w:rFonts w:ascii="Segoe UI" w:hAnsi="Segoe UI" w:cs="Segoe UI"/>
          <w:sz w:val="24"/>
          <w:szCs w:val="24"/>
        </w:rPr>
        <w:t xml:space="preserve"> ficou em R$ ______ (____________)</w:t>
      </w:r>
      <w:r w:rsidR="00D747E7">
        <w:rPr>
          <w:rFonts w:ascii="Segoe UI" w:hAnsi="Segoe UI" w:cs="Segoe UI"/>
          <w:sz w:val="24"/>
          <w:szCs w:val="24"/>
        </w:rPr>
        <w:t xml:space="preserve"> e Serviços em </w:t>
      </w:r>
      <w:r w:rsidR="00D747E7" w:rsidRPr="00C846CE">
        <w:rPr>
          <w:rFonts w:ascii="Segoe UI" w:hAnsi="Segoe UI" w:cs="Segoe UI"/>
          <w:sz w:val="24"/>
          <w:szCs w:val="24"/>
        </w:rPr>
        <w:t>R$ ______ (____________)</w:t>
      </w:r>
      <w:bookmarkStart w:id="0" w:name="_GoBack"/>
      <w:bookmarkEnd w:id="0"/>
      <w:r w:rsidR="00602A99" w:rsidRPr="00C846CE">
        <w:rPr>
          <w:rFonts w:ascii="Segoe UI" w:hAnsi="Segoe UI" w:cs="Segoe UI"/>
          <w:sz w:val="24"/>
          <w:szCs w:val="24"/>
        </w:rPr>
        <w:t>.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>DEMAIS PONTOS RELEVANTES: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VALIDADE DO REGISTRO DE PREÇOS 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Os preços registrados neste processo terão validade pelo prazo de 12 (doze) meses, a contar da publicação desta. </w:t>
      </w:r>
      <w:r w:rsidR="00A3495F" w:rsidRPr="00C846CE">
        <w:rPr>
          <w:rFonts w:ascii="Segoe UI" w:hAnsi="Segoe UI" w:cs="Segoe UI"/>
          <w:sz w:val="24"/>
          <w:szCs w:val="24"/>
        </w:rPr>
        <w:t>Não haverá reajuste nos preços. Exceto em casos extremamente excepcionais, com devida justificativa e aditivo com anuência e assinatura de ambas as partes</w:t>
      </w:r>
      <w:r w:rsidR="00D74660" w:rsidRPr="00C846CE">
        <w:rPr>
          <w:rFonts w:ascii="Segoe UI" w:hAnsi="Segoe UI" w:cs="Segoe UI"/>
          <w:sz w:val="24"/>
          <w:szCs w:val="24"/>
        </w:rPr>
        <w:t>.</w:t>
      </w:r>
    </w:p>
    <w:p w:rsidR="00392FCB" w:rsidRPr="00C846CE" w:rsidRDefault="00392FCB" w:rsidP="00C846CE">
      <w:pPr>
        <w:spacing w:after="240" w:line="36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UTILIZAÇÃO DA ATA DE REGISTRO DE PREÇOS </w:t>
      </w:r>
    </w:p>
    <w:p w:rsidR="00392FCB" w:rsidRPr="00C846CE" w:rsidRDefault="00392FCB" w:rsidP="00C846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 partir da assinatura desta ata de registro de preços, o licitante se obriga a cumprir, na sua íntegra, todas as condições estabelecidas, ficando sujeito, inclusive, às penalidades pelo descumprimento de quaisquer de suas cláusulas. </w:t>
      </w:r>
    </w:p>
    <w:p w:rsidR="00392FCB" w:rsidRPr="00C846CE" w:rsidRDefault="00392FCB" w:rsidP="00C846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A existência da ata de registro de preços não obriga a Administração a firmar contr</w:t>
      </w:r>
      <w:r w:rsidR="009D1F3E" w:rsidRPr="00C846CE">
        <w:rPr>
          <w:rFonts w:ascii="Segoe UI" w:hAnsi="Segoe UI" w:cs="Segoe UI"/>
          <w:sz w:val="24"/>
          <w:szCs w:val="24"/>
        </w:rPr>
        <w:t xml:space="preserve">atações que dela poderão advir. Somente conforme surgir a necessidade. </w:t>
      </w:r>
      <w:r w:rsidRPr="00C846CE">
        <w:rPr>
          <w:rFonts w:ascii="Segoe UI" w:hAnsi="Segoe UI" w:cs="Segoe UI"/>
          <w:sz w:val="24"/>
          <w:szCs w:val="24"/>
        </w:rPr>
        <w:t xml:space="preserve">O fornecedor fica obrigado a atender todos os pedidos efetuados durante a vigência da ata de registro de preços, desde que não ultrapassem a estimativa de serviços anual estabelecida na proposta financeira, podendo ser acrescido de 25% (vinte e cinco por cento) a critério da Administração. </w:t>
      </w:r>
    </w:p>
    <w:p w:rsidR="00392FCB" w:rsidRPr="00C846CE" w:rsidRDefault="00392FCB" w:rsidP="00C846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Quando, por motivo superveniente, o preço inicialmente registrado tornar-se superior ao praticado no mercado a Administração tomará as seguintes providências: </w:t>
      </w:r>
    </w:p>
    <w:p w:rsidR="00392FCB" w:rsidRPr="00C846CE" w:rsidRDefault="00392FCB" w:rsidP="00C846CE">
      <w:pPr>
        <w:pStyle w:val="PargrafodaLista"/>
        <w:spacing w:after="240" w:line="36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a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convocará o fornecedor visando a negociação para redução dos preços e sua adequação aos praticados no mercado; </w:t>
      </w:r>
    </w:p>
    <w:p w:rsidR="00392FCB" w:rsidRPr="00C846CE" w:rsidRDefault="00392FCB" w:rsidP="00C846CE">
      <w:pPr>
        <w:pStyle w:val="PargrafodaLista"/>
        <w:spacing w:after="240" w:line="36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lastRenderedPageBreak/>
        <w:t>b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frustrada a negociação, o fornecedor será liberado do compromisso assumido; e </w:t>
      </w:r>
    </w:p>
    <w:p w:rsidR="00392FCB" w:rsidRPr="00C846CE" w:rsidRDefault="00392FCB" w:rsidP="00C846CE">
      <w:pPr>
        <w:pStyle w:val="PargrafodaLista"/>
        <w:spacing w:after="240" w:line="36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c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convocarão os demais fornecedores visando igual oportunidade de negociação.</w:t>
      </w:r>
    </w:p>
    <w:p w:rsidR="00392FCB" w:rsidRPr="00C846CE" w:rsidRDefault="00392FCB" w:rsidP="00C846CE">
      <w:pPr>
        <w:spacing w:after="240" w:line="360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V - Quando o preço de mercado tornar-se superior aos preços registrados e o fornecedor, mediante requerimento devidamente comprovado, não puder cumprir o compromisso, o órgão gerenciador poderá: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a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liberar o fornecedor do compromisso assumido, sem aplicação da penalidade, confirmando a veracidade dos motivos e comprovantes apresentados, e se a comunicação ocorrer antes do pedido de fornecimento; e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846CE">
        <w:rPr>
          <w:rFonts w:ascii="Segoe UI" w:hAnsi="Segoe UI" w:cs="Segoe UI"/>
          <w:sz w:val="24"/>
          <w:szCs w:val="24"/>
        </w:rPr>
        <w:t>b</w:t>
      </w:r>
      <w:proofErr w:type="gramEnd"/>
      <w:r w:rsidRPr="00C846CE">
        <w:rPr>
          <w:rFonts w:ascii="Segoe UI" w:hAnsi="Segoe UI" w:cs="Segoe UI"/>
          <w:sz w:val="24"/>
          <w:szCs w:val="24"/>
        </w:rPr>
        <w:t xml:space="preserve"> - convocar os demais fornecedores visando igual oportunidade de negociação. </w:t>
      </w:r>
    </w:p>
    <w:p w:rsidR="00392FCB" w:rsidRPr="00C846CE" w:rsidRDefault="00392FCB" w:rsidP="00C846CE">
      <w:pPr>
        <w:spacing w:after="240" w:line="36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VI - O preço registrado poderá ser cancelado nos seguintes casos: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Pela Administração, quando: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a) o fornecedor não cumprir as exigências do instrumento convocatório que deu origem ao registro de preços;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b) em qualquer das hipóteses de inexecução total ou parcial do contrato decorrente do registro de preços; </w:t>
      </w:r>
    </w:p>
    <w:p w:rsidR="00392FCB" w:rsidRPr="00C846CE" w:rsidRDefault="00392FCB" w:rsidP="00C846CE">
      <w:pPr>
        <w:spacing w:after="240" w:line="360" w:lineRule="auto"/>
        <w:ind w:left="1416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c) por razões de interesse público, devidamente fundamentado. </w:t>
      </w:r>
    </w:p>
    <w:p w:rsidR="00392FCB" w:rsidRPr="00C846CE" w:rsidRDefault="00392FCB" w:rsidP="00C846CE">
      <w:pPr>
        <w:spacing w:after="240" w:line="360" w:lineRule="auto"/>
        <w:ind w:left="708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Pelo fornecedor quando, mediante solicitação por escrito, comprovar estar impossibilitado de cumprir as exigências do instrumento convocatório que deu origem a Ata de Registro de Preços.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lastRenderedPageBreak/>
        <w:t xml:space="preserve">DOS RECURSOS ORÇAMENTÁRIOS </w:t>
      </w:r>
    </w:p>
    <w:p w:rsidR="00392FCB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Os recursos orçamentários, para fazer frente às despesas da presente licitação no caso de fornecimento, serão alocados quando da emissão das notas de empenho: </w:t>
      </w:r>
      <w:r w:rsidR="000A750D">
        <w:rPr>
          <w:rFonts w:ascii="Segoe UI" w:hAnsi="Segoe UI" w:cs="Segoe UI"/>
          <w:sz w:val="24"/>
          <w:szCs w:val="24"/>
        </w:rPr>
        <w:t xml:space="preserve">PRODUTOS: </w:t>
      </w:r>
      <w:r w:rsidR="00764CA9" w:rsidRPr="00C846CE">
        <w:rPr>
          <w:rFonts w:ascii="Segoe UI" w:hAnsi="Segoe UI" w:cs="Segoe UI"/>
          <w:sz w:val="24"/>
          <w:szCs w:val="24"/>
        </w:rPr>
        <w:t>_________________________________________</w:t>
      </w:r>
      <w:r w:rsidRPr="00C846CE">
        <w:rPr>
          <w:rFonts w:ascii="Segoe UI" w:hAnsi="Segoe UI" w:cs="Segoe UI"/>
          <w:sz w:val="24"/>
          <w:szCs w:val="24"/>
        </w:rPr>
        <w:t xml:space="preserve"> </w:t>
      </w:r>
    </w:p>
    <w:p w:rsidR="000A750D" w:rsidRPr="00C846CE" w:rsidRDefault="000A750D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SERVIÇOS: ___________________________________________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AQUISIÇÃO E FORNECIMENTO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Os </w:t>
      </w:r>
      <w:r w:rsidR="00764CA9" w:rsidRPr="00C846CE">
        <w:rPr>
          <w:rFonts w:ascii="Segoe UI" w:hAnsi="Segoe UI" w:cs="Segoe UI"/>
          <w:sz w:val="24"/>
          <w:szCs w:val="24"/>
        </w:rPr>
        <w:t>objetos</w:t>
      </w:r>
      <w:r w:rsidRPr="00C846CE">
        <w:rPr>
          <w:rFonts w:ascii="Segoe UI" w:hAnsi="Segoe UI" w:cs="Segoe UI"/>
          <w:sz w:val="24"/>
          <w:szCs w:val="24"/>
        </w:rPr>
        <w:t xml:space="preserve"> deverão ser fornecidos de forma parcelada, fracionada e conforme as necessidades da Câmara.</w:t>
      </w:r>
      <w:r w:rsidR="00764CA9" w:rsidRPr="00C846CE">
        <w:rPr>
          <w:rFonts w:ascii="Segoe UI" w:hAnsi="Segoe UI" w:cs="Segoe UI"/>
          <w:sz w:val="24"/>
          <w:szCs w:val="24"/>
        </w:rPr>
        <w:t xml:space="preserve"> </w:t>
      </w:r>
      <w:r w:rsidR="000A750D">
        <w:rPr>
          <w:rFonts w:ascii="Segoe UI" w:hAnsi="Segoe UI" w:cs="Segoe UI"/>
          <w:sz w:val="24"/>
          <w:szCs w:val="24"/>
        </w:rPr>
        <w:t xml:space="preserve">Os pagamentos serão a vista após a confirmação da entrega. </w:t>
      </w:r>
      <w:r w:rsidR="00764CA9" w:rsidRPr="00C846CE">
        <w:rPr>
          <w:rFonts w:ascii="Segoe UI" w:hAnsi="Segoe UI" w:cs="Segoe UI"/>
          <w:sz w:val="24"/>
          <w:szCs w:val="24"/>
        </w:rPr>
        <w:t xml:space="preserve">Após a ordem de compra ser comunicada, a licitada terá o prazo de </w:t>
      </w:r>
      <w:r w:rsidR="000A750D">
        <w:rPr>
          <w:rFonts w:ascii="Segoe UI" w:hAnsi="Segoe UI" w:cs="Segoe UI"/>
          <w:sz w:val="24"/>
          <w:szCs w:val="24"/>
        </w:rPr>
        <w:t>dez</w:t>
      </w:r>
      <w:r w:rsidR="00764CA9" w:rsidRPr="00C846CE">
        <w:rPr>
          <w:rFonts w:ascii="Segoe UI" w:hAnsi="Segoe UI" w:cs="Segoe UI"/>
          <w:sz w:val="24"/>
          <w:szCs w:val="24"/>
        </w:rPr>
        <w:t xml:space="preserve"> dias corridos para entregar o objeto na sede da Câmara.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DA FISCALIZAÇÃO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A fiscalização será realizada pelo Controle Interno da Câmara.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C846CE">
        <w:rPr>
          <w:rFonts w:ascii="Segoe UI" w:hAnsi="Segoe UI" w:cs="Segoe UI"/>
          <w:b/>
          <w:sz w:val="24"/>
          <w:szCs w:val="24"/>
        </w:rPr>
        <w:t xml:space="preserve">DO FORO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Fica eleito o foro de Serranópolis para dirimir dúvidas ou questões oriundas da presente ata. Firmam a presente ata em 03 (três) vias de igual teor e forma, na presença de duas testemunhas. </w:t>
      </w:r>
    </w:p>
    <w:p w:rsidR="00392FCB" w:rsidRPr="00C846CE" w:rsidRDefault="00392FCB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846CE">
        <w:rPr>
          <w:rFonts w:ascii="Segoe UI" w:hAnsi="Segoe UI" w:cs="Segoe UI"/>
          <w:sz w:val="24"/>
          <w:szCs w:val="24"/>
        </w:rPr>
        <w:t>esta</w:t>
      </w:r>
      <w:proofErr w:type="spellEnd"/>
      <w:r w:rsidRPr="00C846CE">
        <w:rPr>
          <w:rFonts w:ascii="Segoe UI" w:hAnsi="Segoe UI" w:cs="Segoe UI"/>
          <w:sz w:val="24"/>
          <w:szCs w:val="24"/>
        </w:rPr>
        <w:t xml:space="preserve"> assinada por todos os presentes.</w:t>
      </w:r>
    </w:p>
    <w:p w:rsidR="00764CA9" w:rsidRPr="00C846CE" w:rsidRDefault="00764CA9" w:rsidP="00C846CE">
      <w:pPr>
        <w:spacing w:after="240" w:line="360" w:lineRule="auto"/>
        <w:jc w:val="both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lastRenderedPageBreak/>
        <w:t>No mais, fica grifado, que serão respeitadas todas as cláusula</w:t>
      </w:r>
      <w:r w:rsidR="000A750D">
        <w:rPr>
          <w:rFonts w:ascii="Segoe UI" w:hAnsi="Segoe UI" w:cs="Segoe UI"/>
          <w:sz w:val="24"/>
          <w:szCs w:val="24"/>
        </w:rPr>
        <w:t>s especificadas no Edital n.º 03</w:t>
      </w:r>
      <w:r w:rsidRPr="00C846CE">
        <w:rPr>
          <w:rFonts w:ascii="Segoe UI" w:hAnsi="Segoe UI" w:cs="Segoe UI"/>
          <w:sz w:val="24"/>
          <w:szCs w:val="24"/>
        </w:rPr>
        <w:t xml:space="preserve">/2023 e seu anexo primeiro: Termo </w:t>
      </w:r>
      <w:r w:rsidR="000A2AC8" w:rsidRPr="00C846CE">
        <w:rPr>
          <w:rFonts w:ascii="Segoe UI" w:hAnsi="Segoe UI" w:cs="Segoe UI"/>
          <w:sz w:val="24"/>
          <w:szCs w:val="24"/>
        </w:rPr>
        <w:t>de Referência, conforme processo ad</w:t>
      </w:r>
      <w:r w:rsidR="000A750D">
        <w:rPr>
          <w:rFonts w:ascii="Segoe UI" w:hAnsi="Segoe UI" w:cs="Segoe UI"/>
          <w:sz w:val="24"/>
          <w:szCs w:val="24"/>
        </w:rPr>
        <w:t>ministrativo vinculado de n.º 10</w:t>
      </w:r>
      <w:r w:rsidR="000A2AC8" w:rsidRPr="00C846CE">
        <w:rPr>
          <w:rFonts w:ascii="Segoe UI" w:hAnsi="Segoe UI" w:cs="Segoe UI"/>
          <w:sz w:val="24"/>
          <w:szCs w:val="24"/>
        </w:rPr>
        <w:t>/2023.</w:t>
      </w:r>
    </w:p>
    <w:p w:rsidR="00764CA9" w:rsidRPr="00C846CE" w:rsidRDefault="00764CA9" w:rsidP="00392FCB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______________ 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CÂMARA MUNICIPAL DE SERRANÓPOLIS</w:t>
      </w:r>
    </w:p>
    <w:p w:rsidR="00D74660" w:rsidRPr="00C846CE" w:rsidRDefault="00764CA9" w:rsidP="00764CA9">
      <w:pPr>
        <w:spacing w:after="0" w:line="240" w:lineRule="auto"/>
        <w:ind w:left="2832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       Elton Silva Rocha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Presidente da Câmara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_____________ </w:t>
      </w:r>
    </w:p>
    <w:p w:rsidR="00D74660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Representante da Licitada</w:t>
      </w:r>
    </w:p>
    <w:p w:rsidR="00764CA9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64CA9" w:rsidRPr="00C846CE" w:rsidRDefault="00764CA9" w:rsidP="00764CA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 xml:space="preserve">_______________________________________________ </w:t>
      </w:r>
    </w:p>
    <w:p w:rsidR="00764CA9" w:rsidRPr="00C846CE" w:rsidRDefault="00764CA9" w:rsidP="00764CA9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Representante da Licitada</w:t>
      </w:r>
    </w:p>
    <w:p w:rsidR="00D74660" w:rsidRPr="00C846CE" w:rsidRDefault="00D74660" w:rsidP="00764CA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92FCB" w:rsidRPr="00C846CE" w:rsidRDefault="00392FCB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</w:t>
      </w:r>
      <w:r w:rsidR="00D74660" w:rsidRPr="00C846CE">
        <w:rPr>
          <w:rFonts w:ascii="Segoe UI" w:hAnsi="Segoe UI" w:cs="Segoe UI"/>
          <w:sz w:val="24"/>
          <w:szCs w:val="24"/>
        </w:rPr>
        <w:t xml:space="preserve">______ </w:t>
      </w:r>
    </w:p>
    <w:p w:rsidR="00D74660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Membro</w:t>
      </w:r>
      <w:r w:rsidR="00D74660" w:rsidRPr="00C846CE">
        <w:rPr>
          <w:rFonts w:ascii="Segoe UI" w:hAnsi="Segoe UI" w:cs="Segoe UI"/>
          <w:sz w:val="24"/>
          <w:szCs w:val="24"/>
        </w:rPr>
        <w:t xml:space="preserve"> da CPL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___________________________________</w:t>
      </w:r>
    </w:p>
    <w:p w:rsidR="00D74660" w:rsidRPr="00C846CE" w:rsidRDefault="00764CA9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Membro da CPL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_____________________________________</w:t>
      </w:r>
    </w:p>
    <w:p w:rsidR="00D74660" w:rsidRPr="00C846CE" w:rsidRDefault="00D74660" w:rsidP="00D7466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C846CE">
        <w:rPr>
          <w:rFonts w:ascii="Segoe UI" w:hAnsi="Segoe UI" w:cs="Segoe UI"/>
          <w:sz w:val="24"/>
          <w:szCs w:val="24"/>
        </w:rPr>
        <w:t>Pregoeiro</w:t>
      </w:r>
    </w:p>
    <w:p w:rsidR="00935019" w:rsidRPr="00C846CE" w:rsidRDefault="00935019" w:rsidP="00392FCB">
      <w:pPr>
        <w:rPr>
          <w:rFonts w:ascii="Segoe UI" w:hAnsi="Segoe UI" w:cs="Segoe UI"/>
          <w:u w:val="single"/>
        </w:rPr>
      </w:pPr>
    </w:p>
    <w:sectPr w:rsidR="00935019" w:rsidRPr="00C846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19" w:rsidRDefault="00935019" w:rsidP="00392FCB">
      <w:pPr>
        <w:spacing w:after="0" w:line="240" w:lineRule="auto"/>
      </w:pPr>
      <w:r>
        <w:separator/>
      </w:r>
    </w:p>
  </w:endnote>
  <w:endnote w:type="continuationSeparator" w:id="0">
    <w:p w:rsidR="00935019" w:rsidRDefault="00935019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19" w:rsidRDefault="00935019" w:rsidP="00392FCB">
      <w:pPr>
        <w:spacing w:after="0" w:line="240" w:lineRule="auto"/>
      </w:pPr>
      <w:r>
        <w:separator/>
      </w:r>
    </w:p>
  </w:footnote>
  <w:footnote w:type="continuationSeparator" w:id="0">
    <w:p w:rsidR="00935019" w:rsidRDefault="00935019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CB" w:rsidRDefault="00392FCB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0A750D"/>
    <w:rsid w:val="00392FCB"/>
    <w:rsid w:val="004913AF"/>
    <w:rsid w:val="0055156F"/>
    <w:rsid w:val="005914ED"/>
    <w:rsid w:val="00602A99"/>
    <w:rsid w:val="00764CA9"/>
    <w:rsid w:val="00765DC9"/>
    <w:rsid w:val="00791E57"/>
    <w:rsid w:val="008316ED"/>
    <w:rsid w:val="00935019"/>
    <w:rsid w:val="009D1F3E"/>
    <w:rsid w:val="00A3495F"/>
    <w:rsid w:val="00AA38B4"/>
    <w:rsid w:val="00C846CE"/>
    <w:rsid w:val="00D309C3"/>
    <w:rsid w:val="00D74660"/>
    <w:rsid w:val="00D747E7"/>
    <w:rsid w:val="00E7083F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1298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14</cp:revision>
  <cp:lastPrinted>2022-01-17T12:28:00Z</cp:lastPrinted>
  <dcterms:created xsi:type="dcterms:W3CDTF">2022-01-10T18:37:00Z</dcterms:created>
  <dcterms:modified xsi:type="dcterms:W3CDTF">2022-12-31T00:13:00Z</dcterms:modified>
</cp:coreProperties>
</file>