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7C32D" w14:textId="28ED34F2" w:rsidR="003D0E1A" w:rsidRPr="007A6793" w:rsidRDefault="005A7BEA" w:rsidP="00CE4CFA">
      <w:pPr>
        <w:spacing w:line="360" w:lineRule="auto"/>
        <w:jc w:val="center"/>
        <w:rPr>
          <w:rFonts w:cs="Arial"/>
          <w:b/>
          <w:bCs/>
          <w:iCs/>
          <w:sz w:val="22"/>
          <w:szCs w:val="20"/>
        </w:rPr>
      </w:pPr>
      <w:r w:rsidRPr="007A6793">
        <w:rPr>
          <w:rFonts w:cs="Arial"/>
          <w:b/>
          <w:bCs/>
          <w:iCs/>
          <w:sz w:val="22"/>
          <w:szCs w:val="20"/>
        </w:rPr>
        <w:t>CÂMARA MUNICIPAL DE SERRANÓPOLIS, ESTADO DE GOIÁS</w:t>
      </w:r>
    </w:p>
    <w:p w14:paraId="6C0791BA" w14:textId="7C8077AB" w:rsidR="003D0E1A" w:rsidRPr="007A6793" w:rsidRDefault="003D0E1A" w:rsidP="00CE4CFA">
      <w:pPr>
        <w:spacing w:line="360" w:lineRule="auto"/>
        <w:jc w:val="center"/>
        <w:rPr>
          <w:rFonts w:cs="Arial"/>
          <w:b/>
          <w:bCs/>
          <w:sz w:val="22"/>
          <w:szCs w:val="20"/>
        </w:rPr>
      </w:pPr>
      <w:r w:rsidRPr="007A6793">
        <w:rPr>
          <w:rFonts w:cs="Arial"/>
          <w:b/>
          <w:bCs/>
          <w:sz w:val="22"/>
          <w:szCs w:val="20"/>
        </w:rPr>
        <w:t>AVISO DE DISPENSA ELETRÔNICA</w:t>
      </w:r>
      <w:r w:rsidR="005A7BEA" w:rsidRPr="007A6793">
        <w:rPr>
          <w:rFonts w:cs="Arial"/>
          <w:b/>
          <w:bCs/>
          <w:sz w:val="22"/>
          <w:szCs w:val="20"/>
        </w:rPr>
        <w:t xml:space="preserve"> COM DISPUTA</w:t>
      </w:r>
      <w:r w:rsidRPr="007A6793">
        <w:rPr>
          <w:rFonts w:cs="Arial"/>
          <w:b/>
          <w:bCs/>
          <w:sz w:val="22"/>
          <w:szCs w:val="20"/>
        </w:rPr>
        <w:t xml:space="preserve"> Nº </w:t>
      </w:r>
      <w:r w:rsidR="00072A2D">
        <w:rPr>
          <w:rFonts w:cs="Arial"/>
          <w:b/>
          <w:bCs/>
          <w:sz w:val="22"/>
          <w:szCs w:val="20"/>
        </w:rPr>
        <w:t>02</w:t>
      </w:r>
      <w:r w:rsidRPr="007A6793">
        <w:rPr>
          <w:rFonts w:cs="Arial"/>
          <w:b/>
          <w:bCs/>
          <w:sz w:val="22"/>
          <w:szCs w:val="20"/>
        </w:rPr>
        <w:t>/20</w:t>
      </w:r>
      <w:r w:rsidR="005A7BEA" w:rsidRPr="007A6793">
        <w:rPr>
          <w:rFonts w:cs="Arial"/>
          <w:b/>
          <w:bCs/>
          <w:sz w:val="22"/>
          <w:szCs w:val="20"/>
        </w:rPr>
        <w:t>22</w:t>
      </w:r>
    </w:p>
    <w:p w14:paraId="6C2267C8" w14:textId="14521FA5" w:rsidR="007A6793" w:rsidRDefault="008B4D33" w:rsidP="00CE4CFA">
      <w:pPr>
        <w:spacing w:line="360" w:lineRule="auto"/>
        <w:ind w:right="-15"/>
        <w:jc w:val="center"/>
        <w:rPr>
          <w:rFonts w:cs="Arial"/>
          <w:bCs/>
          <w:sz w:val="22"/>
          <w:szCs w:val="20"/>
        </w:rPr>
      </w:pPr>
      <w:r w:rsidRPr="007A6793">
        <w:rPr>
          <w:rFonts w:cs="Arial"/>
          <w:bCs/>
          <w:sz w:val="22"/>
          <w:szCs w:val="20"/>
        </w:rPr>
        <w:t xml:space="preserve">(Processo Administrativo </w:t>
      </w:r>
      <w:proofErr w:type="spellStart"/>
      <w:r w:rsidRPr="007A6793">
        <w:rPr>
          <w:rFonts w:cs="Arial"/>
          <w:bCs/>
          <w:sz w:val="22"/>
          <w:szCs w:val="20"/>
        </w:rPr>
        <w:t>n</w:t>
      </w:r>
      <w:r w:rsidR="003D0E1A" w:rsidRPr="007A6793">
        <w:rPr>
          <w:rFonts w:cs="Arial"/>
          <w:bCs/>
          <w:sz w:val="22"/>
          <w:szCs w:val="20"/>
        </w:rPr>
        <w:t>.°</w:t>
      </w:r>
      <w:proofErr w:type="spellEnd"/>
      <w:r w:rsidR="005A7BEA" w:rsidRPr="007A6793">
        <w:rPr>
          <w:rFonts w:cs="Arial"/>
          <w:bCs/>
          <w:sz w:val="22"/>
          <w:szCs w:val="20"/>
        </w:rPr>
        <w:t xml:space="preserve"> </w:t>
      </w:r>
      <w:r w:rsidR="00072A2D">
        <w:rPr>
          <w:rFonts w:cs="Arial"/>
          <w:bCs/>
          <w:sz w:val="22"/>
          <w:szCs w:val="20"/>
        </w:rPr>
        <w:t>30</w:t>
      </w:r>
      <w:r w:rsidR="005A7BEA" w:rsidRPr="007A6793">
        <w:rPr>
          <w:rFonts w:cs="Arial"/>
          <w:bCs/>
          <w:sz w:val="22"/>
          <w:szCs w:val="20"/>
        </w:rPr>
        <w:t>/2022</w:t>
      </w:r>
      <w:r w:rsidR="003D0E1A" w:rsidRPr="007A6793">
        <w:rPr>
          <w:rFonts w:cs="Arial"/>
          <w:bCs/>
          <w:sz w:val="22"/>
          <w:szCs w:val="20"/>
        </w:rPr>
        <w:t>)</w:t>
      </w:r>
    </w:p>
    <w:p w14:paraId="4DAF75DF" w14:textId="13C3EB89" w:rsidR="003D0E1A" w:rsidRPr="00E84E2E" w:rsidRDefault="00CE4CFA" w:rsidP="00E84E2E">
      <w:pPr>
        <w:spacing w:line="360" w:lineRule="auto"/>
        <w:ind w:right="-15"/>
        <w:jc w:val="center"/>
        <w:rPr>
          <w:rFonts w:cs="Arial"/>
          <w:bCs/>
          <w:sz w:val="22"/>
          <w:szCs w:val="20"/>
        </w:rPr>
      </w:pPr>
      <w:r>
        <w:rPr>
          <w:rFonts w:cs="Arial"/>
          <w:bCs/>
          <w:sz w:val="22"/>
          <w:szCs w:val="20"/>
        </w:rPr>
        <w:t>Publicação</w:t>
      </w:r>
    </w:p>
    <w:p w14:paraId="54C95EAC" w14:textId="4DC65F9F" w:rsidR="00BB045A" w:rsidRPr="00BB045A" w:rsidRDefault="003D0E1A" w:rsidP="007A6793">
      <w:pPr>
        <w:snapToGrid w:val="0"/>
        <w:spacing w:after="120" w:line="360" w:lineRule="auto"/>
        <w:ind w:right="-30" w:firstLine="540"/>
        <w:jc w:val="both"/>
        <w:rPr>
          <w:rFonts w:cs="Arial"/>
          <w:szCs w:val="20"/>
        </w:rPr>
      </w:pPr>
      <w:r w:rsidRPr="00BB045A">
        <w:rPr>
          <w:rFonts w:cs="Arial"/>
          <w:szCs w:val="20"/>
        </w:rPr>
        <w:t xml:space="preserve">Torna-se público que </w:t>
      </w:r>
      <w:r w:rsidR="005A7BEA" w:rsidRPr="00BB045A">
        <w:rPr>
          <w:rFonts w:cs="Arial"/>
          <w:szCs w:val="20"/>
        </w:rPr>
        <w:t>a</w:t>
      </w:r>
      <w:r w:rsidRPr="00BB045A">
        <w:rPr>
          <w:rFonts w:eastAsia="Arial" w:cs="Arial"/>
          <w:szCs w:val="20"/>
        </w:rPr>
        <w:t xml:space="preserve"> </w:t>
      </w:r>
      <w:r w:rsidR="005A7BEA" w:rsidRPr="00BB045A">
        <w:rPr>
          <w:rFonts w:eastAsia="Arial" w:cs="Arial"/>
          <w:szCs w:val="20"/>
        </w:rPr>
        <w:t>Câmara Municipal de Serra</w:t>
      </w:r>
      <w:r w:rsidR="00BB045A">
        <w:rPr>
          <w:rFonts w:eastAsia="Arial" w:cs="Arial"/>
          <w:szCs w:val="20"/>
        </w:rPr>
        <w:t>nópolis, Órgão Público, inscrito</w:t>
      </w:r>
      <w:r w:rsidR="005A7BEA" w:rsidRPr="00BB045A">
        <w:rPr>
          <w:rFonts w:eastAsia="Arial" w:cs="Arial"/>
          <w:szCs w:val="20"/>
        </w:rPr>
        <w:t xml:space="preserve"> no CNPJ sob o n.º 00.775.356/0001-05, localizada na Avenida Augusto, n.º 62, Setor Jardim das Morangas, Serranópolis, Goiás, CEP: 75.820-0000</w:t>
      </w:r>
      <w:r w:rsidRPr="00BB045A">
        <w:rPr>
          <w:rFonts w:cs="Arial"/>
          <w:szCs w:val="20"/>
        </w:rPr>
        <w:t>, por meio do</w:t>
      </w:r>
      <w:r w:rsidR="005A7BEA" w:rsidRPr="00BB045A">
        <w:rPr>
          <w:rFonts w:cs="Arial"/>
          <w:szCs w:val="20"/>
        </w:rPr>
        <w:t xml:space="preserve"> Sr. </w:t>
      </w:r>
      <w:proofErr w:type="spellStart"/>
      <w:r w:rsidR="005A7BEA" w:rsidRPr="00BB045A">
        <w:rPr>
          <w:rFonts w:cs="Arial"/>
          <w:szCs w:val="20"/>
        </w:rPr>
        <w:t>Joni</w:t>
      </w:r>
      <w:proofErr w:type="spellEnd"/>
      <w:r w:rsidR="005A7BEA" w:rsidRPr="00BB045A">
        <w:rPr>
          <w:rFonts w:cs="Arial"/>
          <w:szCs w:val="20"/>
        </w:rPr>
        <w:t xml:space="preserve"> Maicon Siqueira </w:t>
      </w:r>
      <w:proofErr w:type="spellStart"/>
      <w:r w:rsidR="005A7BEA" w:rsidRPr="00BB045A">
        <w:rPr>
          <w:rFonts w:cs="Arial"/>
          <w:szCs w:val="20"/>
        </w:rPr>
        <w:t>Gufka</w:t>
      </w:r>
      <w:proofErr w:type="spellEnd"/>
      <w:r w:rsidR="005A7BEA" w:rsidRPr="00BB045A">
        <w:rPr>
          <w:rFonts w:cs="Arial"/>
          <w:szCs w:val="20"/>
        </w:rPr>
        <w:t>, Agente de Contratação designado pelo Setor,</w:t>
      </w:r>
      <w:r w:rsidRPr="00BB045A">
        <w:rPr>
          <w:rFonts w:cs="Arial"/>
          <w:szCs w:val="20"/>
        </w:rPr>
        <w:t xml:space="preserve"> realizará </w:t>
      </w:r>
      <w:r w:rsidR="00141307" w:rsidRPr="00BB045A">
        <w:rPr>
          <w:rFonts w:cs="Arial"/>
          <w:szCs w:val="20"/>
        </w:rPr>
        <w:t>Dispensa Eletrônica</w:t>
      </w:r>
      <w:r w:rsidRPr="00BB045A">
        <w:rPr>
          <w:rFonts w:cs="Arial"/>
          <w:szCs w:val="20"/>
        </w:rPr>
        <w:t xml:space="preserve">, </w:t>
      </w:r>
      <w:r w:rsidRPr="00BB045A">
        <w:rPr>
          <w:rFonts w:cs="Arial"/>
          <w:bCs/>
          <w:szCs w:val="20"/>
        </w:rPr>
        <w:t>com critério de julgamento</w:t>
      </w:r>
      <w:r w:rsidRPr="00BB045A">
        <w:rPr>
          <w:rFonts w:cs="Arial"/>
          <w:b/>
          <w:bCs/>
          <w:szCs w:val="20"/>
        </w:rPr>
        <w:t xml:space="preserve"> </w:t>
      </w:r>
      <w:r w:rsidR="005A7BEA" w:rsidRPr="00BB045A">
        <w:rPr>
          <w:rFonts w:cs="Arial"/>
          <w:i/>
          <w:szCs w:val="20"/>
        </w:rPr>
        <w:t>menor preço</w:t>
      </w:r>
      <w:r w:rsidR="009F7713" w:rsidRPr="00BB045A">
        <w:rPr>
          <w:rFonts w:cs="Arial"/>
          <w:b/>
          <w:bCs/>
          <w:i/>
          <w:szCs w:val="20"/>
        </w:rPr>
        <w:t xml:space="preserve">, </w:t>
      </w:r>
      <w:r w:rsidR="009F7713" w:rsidRPr="00BB045A">
        <w:rPr>
          <w:rFonts w:cs="Arial"/>
          <w:szCs w:val="20"/>
        </w:rPr>
        <w:t xml:space="preserve">na hipótese do art. </w:t>
      </w:r>
      <w:r w:rsidR="00072A2D">
        <w:rPr>
          <w:rFonts w:cs="Arial"/>
          <w:szCs w:val="20"/>
        </w:rPr>
        <w:t>75</w:t>
      </w:r>
      <w:r w:rsidR="009F7713" w:rsidRPr="00BB045A">
        <w:rPr>
          <w:rFonts w:cs="Arial"/>
          <w:i/>
          <w:iCs/>
          <w:szCs w:val="20"/>
        </w:rPr>
        <w:t xml:space="preserve">, inciso </w:t>
      </w:r>
      <w:r w:rsidR="00770F01" w:rsidRPr="00BB045A">
        <w:rPr>
          <w:rFonts w:cs="Arial"/>
          <w:i/>
          <w:iCs/>
          <w:szCs w:val="20"/>
        </w:rPr>
        <w:t>II</w:t>
      </w:r>
      <w:r w:rsidR="009F7713" w:rsidRPr="00BB045A">
        <w:rPr>
          <w:rFonts w:cs="Arial"/>
          <w:i/>
          <w:iCs/>
          <w:szCs w:val="20"/>
        </w:rPr>
        <w:t>,</w:t>
      </w:r>
      <w:r w:rsidR="009F7713" w:rsidRPr="00BB045A">
        <w:rPr>
          <w:rFonts w:cs="Arial"/>
          <w:szCs w:val="20"/>
        </w:rPr>
        <w:t xml:space="preserve"> </w:t>
      </w:r>
      <w:r w:rsidR="00141307" w:rsidRPr="00BB045A">
        <w:rPr>
          <w:rFonts w:cs="Arial"/>
          <w:bCs/>
          <w:szCs w:val="20"/>
        </w:rPr>
        <w:t xml:space="preserve">nos termos da Lei nº </w:t>
      </w:r>
      <w:r w:rsidR="00072A2D">
        <w:rPr>
          <w:rFonts w:cs="Arial"/>
          <w:bCs/>
          <w:szCs w:val="20"/>
        </w:rPr>
        <w:t>14.133/21</w:t>
      </w:r>
      <w:r w:rsidR="00141307" w:rsidRPr="00BB045A">
        <w:rPr>
          <w:rFonts w:cs="Arial"/>
          <w:bCs/>
          <w:szCs w:val="20"/>
        </w:rPr>
        <w:t xml:space="preserve">, de </w:t>
      </w:r>
      <w:r w:rsidR="001C5540">
        <w:rPr>
          <w:rFonts w:cs="Arial"/>
          <w:bCs/>
          <w:szCs w:val="20"/>
        </w:rPr>
        <w:t>0</w:t>
      </w:r>
      <w:r w:rsidR="00141307" w:rsidRPr="00BB045A">
        <w:rPr>
          <w:rFonts w:cs="Arial"/>
          <w:bCs/>
          <w:szCs w:val="20"/>
        </w:rPr>
        <w:t xml:space="preserve">1º de abril de 2021, da Instrução Normativa SEGES/ME nº </w:t>
      </w:r>
      <w:r w:rsidR="004544FC" w:rsidRPr="00BB045A">
        <w:rPr>
          <w:rFonts w:cs="Arial"/>
          <w:bCs/>
          <w:szCs w:val="20"/>
        </w:rPr>
        <w:t>67</w:t>
      </w:r>
      <w:r w:rsidR="00141307" w:rsidRPr="00BB045A">
        <w:rPr>
          <w:rFonts w:cs="Arial"/>
          <w:bCs/>
          <w:szCs w:val="20"/>
        </w:rPr>
        <w:t>/2021</w:t>
      </w:r>
      <w:r w:rsidR="005A7BEA" w:rsidRPr="00BB045A">
        <w:rPr>
          <w:rFonts w:cs="Arial"/>
          <w:bCs/>
          <w:szCs w:val="20"/>
        </w:rPr>
        <w:t xml:space="preserve">, Decreto </w:t>
      </w:r>
      <w:r w:rsidR="001C5540">
        <w:rPr>
          <w:rFonts w:cs="Arial"/>
          <w:bCs/>
          <w:szCs w:val="20"/>
        </w:rPr>
        <w:t xml:space="preserve">n.º </w:t>
      </w:r>
      <w:r w:rsidR="005A7BEA" w:rsidRPr="00BB045A">
        <w:rPr>
          <w:rFonts w:cs="Arial"/>
          <w:bCs/>
          <w:szCs w:val="20"/>
        </w:rPr>
        <w:t>10.024/2019</w:t>
      </w:r>
      <w:r w:rsidR="00141307" w:rsidRPr="00BB045A">
        <w:rPr>
          <w:rFonts w:cs="Arial"/>
          <w:bCs/>
          <w:szCs w:val="20"/>
        </w:rPr>
        <w:t xml:space="preserve"> e demais legislação </w:t>
      </w:r>
      <w:r w:rsidR="00D96F4D" w:rsidRPr="00BB045A">
        <w:rPr>
          <w:rFonts w:cs="Arial"/>
          <w:bCs/>
          <w:szCs w:val="20"/>
        </w:rPr>
        <w:t>aplicável</w:t>
      </w:r>
      <w:r w:rsidRPr="00BB045A">
        <w:rPr>
          <w:rFonts w:cs="Arial"/>
          <w:szCs w:val="20"/>
        </w:rPr>
        <w:t>.</w:t>
      </w:r>
    </w:p>
    <w:p w14:paraId="4A8BB030" w14:textId="2B986C65" w:rsidR="00652131" w:rsidRPr="007A6793" w:rsidRDefault="00652131" w:rsidP="007A6793">
      <w:pPr>
        <w:pStyle w:val="PargrafodaLista"/>
        <w:numPr>
          <w:ilvl w:val="0"/>
          <w:numId w:val="25"/>
        </w:numPr>
        <w:spacing w:line="360" w:lineRule="auto"/>
        <w:ind w:left="714" w:hanging="357"/>
        <w:jc w:val="both"/>
        <w:rPr>
          <w:rFonts w:cs="Arial"/>
        </w:rPr>
      </w:pPr>
      <w:r w:rsidRPr="00BB045A">
        <w:rPr>
          <w:rFonts w:cs="Arial"/>
          <w:b/>
        </w:rPr>
        <w:t>LINK DA SESSÃO:</w:t>
      </w:r>
      <w:r w:rsidRPr="00BB045A">
        <w:rPr>
          <w:rFonts w:cs="Arial"/>
        </w:rPr>
        <w:t xml:space="preserve"> Bolsa de Licitações do Brasil - BLL www.bllcompras.org.br. </w:t>
      </w:r>
    </w:p>
    <w:p w14:paraId="6BF2FDD2" w14:textId="72185465" w:rsidR="00652131" w:rsidRPr="007A6793" w:rsidRDefault="00652131" w:rsidP="007A6793">
      <w:pPr>
        <w:pStyle w:val="PargrafodaLista"/>
        <w:numPr>
          <w:ilvl w:val="0"/>
          <w:numId w:val="25"/>
        </w:numPr>
        <w:spacing w:line="360" w:lineRule="auto"/>
        <w:ind w:left="714" w:hanging="357"/>
        <w:jc w:val="both"/>
        <w:rPr>
          <w:rFonts w:cs="Arial"/>
        </w:rPr>
      </w:pPr>
      <w:r w:rsidRPr="00BB045A">
        <w:rPr>
          <w:rFonts w:cs="Arial"/>
          <w:b/>
        </w:rPr>
        <w:t>INICIO DO RECEBIMENTO DAS PROPOSTAS:</w:t>
      </w:r>
      <w:r w:rsidRPr="00BB045A">
        <w:rPr>
          <w:rFonts w:cs="Arial"/>
        </w:rPr>
        <w:t xml:space="preserve"> </w:t>
      </w:r>
      <w:r w:rsidR="00984941">
        <w:rPr>
          <w:rFonts w:cs="Arial"/>
        </w:rPr>
        <w:t>09</w:t>
      </w:r>
      <w:r w:rsidRPr="00BB045A">
        <w:rPr>
          <w:rFonts w:cs="Arial"/>
        </w:rPr>
        <w:t xml:space="preserve">h00min do dia </w:t>
      </w:r>
      <w:r w:rsidR="001C5540">
        <w:rPr>
          <w:rFonts w:cs="Arial"/>
        </w:rPr>
        <w:t>2</w:t>
      </w:r>
      <w:r w:rsidR="00B84C74">
        <w:rPr>
          <w:rFonts w:cs="Arial"/>
        </w:rPr>
        <w:t>2</w:t>
      </w:r>
      <w:r w:rsidRPr="00BB045A">
        <w:rPr>
          <w:rFonts w:cs="Arial"/>
        </w:rPr>
        <w:t xml:space="preserve"> de Junho de 2022. </w:t>
      </w:r>
    </w:p>
    <w:p w14:paraId="767DBFB8" w14:textId="3014612D" w:rsidR="00652131" w:rsidRPr="007A6793" w:rsidRDefault="00652131" w:rsidP="007A6793">
      <w:pPr>
        <w:pStyle w:val="PargrafodaLista"/>
        <w:numPr>
          <w:ilvl w:val="0"/>
          <w:numId w:val="25"/>
        </w:numPr>
        <w:spacing w:line="360" w:lineRule="auto"/>
        <w:ind w:left="714" w:hanging="357"/>
        <w:jc w:val="both"/>
        <w:rPr>
          <w:rFonts w:cs="Arial"/>
        </w:rPr>
      </w:pPr>
      <w:r w:rsidRPr="00BB045A">
        <w:rPr>
          <w:rFonts w:cs="Arial"/>
          <w:b/>
        </w:rPr>
        <w:t>FIM DO RECEBIMENTO DAS PROPOSTAS:</w:t>
      </w:r>
      <w:r w:rsidRPr="00BB045A">
        <w:rPr>
          <w:rFonts w:cs="Arial"/>
        </w:rPr>
        <w:t xml:space="preserve"> </w:t>
      </w:r>
      <w:r w:rsidR="00B84C74">
        <w:rPr>
          <w:rFonts w:cs="Arial"/>
        </w:rPr>
        <w:t>08</w:t>
      </w:r>
      <w:bookmarkStart w:id="0" w:name="_GoBack"/>
      <w:bookmarkEnd w:id="0"/>
      <w:r w:rsidRPr="00BB045A">
        <w:rPr>
          <w:rFonts w:cs="Arial"/>
        </w:rPr>
        <w:t xml:space="preserve">h00min do dia </w:t>
      </w:r>
      <w:r w:rsidR="001C5540">
        <w:rPr>
          <w:rFonts w:cs="Arial"/>
        </w:rPr>
        <w:t>2</w:t>
      </w:r>
      <w:r w:rsidR="00B84C74">
        <w:rPr>
          <w:rFonts w:cs="Arial"/>
        </w:rPr>
        <w:t xml:space="preserve">7 </w:t>
      </w:r>
      <w:r w:rsidRPr="00BB045A">
        <w:rPr>
          <w:rFonts w:cs="Arial"/>
        </w:rPr>
        <w:t xml:space="preserve">de Junho de 2022; </w:t>
      </w:r>
    </w:p>
    <w:p w14:paraId="08C7DD34" w14:textId="100960BC" w:rsidR="00652131" w:rsidRPr="007A6793" w:rsidRDefault="00652131" w:rsidP="007A6793">
      <w:pPr>
        <w:pStyle w:val="PargrafodaLista"/>
        <w:numPr>
          <w:ilvl w:val="0"/>
          <w:numId w:val="25"/>
        </w:numPr>
        <w:spacing w:line="360" w:lineRule="auto"/>
        <w:ind w:left="714" w:hanging="357"/>
        <w:jc w:val="both"/>
        <w:rPr>
          <w:rFonts w:cs="Arial"/>
        </w:rPr>
      </w:pPr>
      <w:r w:rsidRPr="00BB045A">
        <w:rPr>
          <w:rFonts w:cs="Arial"/>
          <w:b/>
        </w:rPr>
        <w:t>INICIO DA SESSÃO DE DISPUTA DE LANCES:</w:t>
      </w:r>
      <w:r w:rsidR="001C5540">
        <w:rPr>
          <w:rFonts w:cs="Arial"/>
        </w:rPr>
        <w:t xml:space="preserve"> das </w:t>
      </w:r>
      <w:r w:rsidR="00B84C74">
        <w:rPr>
          <w:rFonts w:cs="Arial"/>
        </w:rPr>
        <w:t>09</w:t>
      </w:r>
      <w:r w:rsidR="001C5540">
        <w:rPr>
          <w:rFonts w:cs="Arial"/>
        </w:rPr>
        <w:t xml:space="preserve">:00hs as </w:t>
      </w:r>
      <w:r w:rsidR="00B84C74">
        <w:rPr>
          <w:rFonts w:cs="Arial"/>
        </w:rPr>
        <w:t>17</w:t>
      </w:r>
      <w:r w:rsidR="001C5540">
        <w:rPr>
          <w:rFonts w:cs="Arial"/>
        </w:rPr>
        <w:t>:0</w:t>
      </w:r>
      <w:r w:rsidRPr="00BB045A">
        <w:rPr>
          <w:rFonts w:cs="Arial"/>
        </w:rPr>
        <w:t xml:space="preserve">0hs do dia </w:t>
      </w:r>
      <w:r w:rsidR="001C5540">
        <w:rPr>
          <w:rFonts w:cs="Arial"/>
        </w:rPr>
        <w:t>2</w:t>
      </w:r>
      <w:r w:rsidR="00B84C74">
        <w:rPr>
          <w:rFonts w:cs="Arial"/>
        </w:rPr>
        <w:t>7</w:t>
      </w:r>
      <w:r w:rsidRPr="00BB045A">
        <w:rPr>
          <w:rFonts w:cs="Arial"/>
        </w:rPr>
        <w:t xml:space="preserve"> de Junho de 2022. </w:t>
      </w:r>
    </w:p>
    <w:p w14:paraId="6A4DB6A4" w14:textId="79203298" w:rsidR="00652131" w:rsidRPr="00FC283D" w:rsidRDefault="00652131" w:rsidP="007A6793">
      <w:pPr>
        <w:pStyle w:val="PargrafodaLista"/>
        <w:numPr>
          <w:ilvl w:val="0"/>
          <w:numId w:val="25"/>
        </w:numPr>
        <w:spacing w:line="360" w:lineRule="auto"/>
        <w:ind w:left="714" w:hanging="357"/>
        <w:jc w:val="both"/>
        <w:rPr>
          <w:rFonts w:cs="Arial"/>
          <w:szCs w:val="20"/>
        </w:rPr>
      </w:pPr>
      <w:r w:rsidRPr="00BB045A">
        <w:rPr>
          <w:rFonts w:cs="Arial"/>
          <w:b/>
        </w:rPr>
        <w:t>REFERÊNCIA DE TEMPO:</w:t>
      </w:r>
      <w:r w:rsidRPr="00BB045A">
        <w:rPr>
          <w:rFonts w:cs="Arial"/>
        </w:rPr>
        <w:t xml:space="preserve"> Para todas as referências de tempo utilizadas será observado o horário de Brasília/DF.</w:t>
      </w:r>
    </w:p>
    <w:p w14:paraId="112C6EAD" w14:textId="5FB65C46" w:rsidR="00FC283D" w:rsidRPr="00BB045A" w:rsidRDefault="00FC283D" w:rsidP="007A6793">
      <w:pPr>
        <w:pStyle w:val="PargrafodaLista"/>
        <w:numPr>
          <w:ilvl w:val="0"/>
          <w:numId w:val="25"/>
        </w:numPr>
        <w:spacing w:line="360" w:lineRule="auto"/>
        <w:ind w:left="714" w:hanging="357"/>
        <w:jc w:val="both"/>
        <w:rPr>
          <w:rFonts w:cs="Arial"/>
          <w:szCs w:val="20"/>
        </w:rPr>
      </w:pPr>
      <w:r>
        <w:rPr>
          <w:rFonts w:cs="Arial"/>
          <w:b/>
        </w:rPr>
        <w:t>Exclusivo para ME e EPP.</w:t>
      </w:r>
    </w:p>
    <w:p w14:paraId="4FAED55A" w14:textId="77777777" w:rsidR="00805244" w:rsidRPr="00BB045A" w:rsidRDefault="00805244" w:rsidP="007A6793">
      <w:pPr>
        <w:pStyle w:val="PADRO"/>
        <w:keepNext w:val="0"/>
        <w:widowControl/>
        <w:shd w:val="clear" w:color="auto" w:fill="auto"/>
        <w:spacing w:before="120" w:after="120" w:line="360" w:lineRule="auto"/>
        <w:ind w:left="360" w:firstLine="0"/>
        <w:rPr>
          <w:rFonts w:ascii="Arial" w:hAnsi="Arial" w:cs="Arial"/>
          <w:b/>
        </w:rPr>
      </w:pPr>
    </w:p>
    <w:p w14:paraId="00089DE6" w14:textId="6639BA59" w:rsidR="009F7713" w:rsidRPr="00BB045A" w:rsidRDefault="009F7713" w:rsidP="007A6793">
      <w:pPr>
        <w:pStyle w:val="PADRO"/>
        <w:keepNext w:val="0"/>
        <w:widowControl/>
        <w:numPr>
          <w:ilvl w:val="0"/>
          <w:numId w:val="1"/>
        </w:numPr>
        <w:shd w:val="clear" w:color="auto" w:fill="auto"/>
        <w:spacing w:before="120" w:after="120" w:line="360" w:lineRule="auto"/>
        <w:rPr>
          <w:rFonts w:ascii="Arial" w:hAnsi="Arial" w:cs="Arial"/>
          <w:b/>
        </w:rPr>
      </w:pPr>
      <w:r w:rsidRPr="00BB045A">
        <w:rPr>
          <w:rFonts w:ascii="Arial" w:hAnsi="Arial" w:cs="Arial"/>
          <w:b/>
        </w:rPr>
        <w:t>OBJETO</w:t>
      </w:r>
      <w:r w:rsidR="00A728B9" w:rsidRPr="00BB045A">
        <w:rPr>
          <w:rFonts w:ascii="Arial" w:hAnsi="Arial" w:cs="Arial"/>
          <w:b/>
        </w:rPr>
        <w:t xml:space="preserve"> DA CONTRATAÇÃO DIRETA</w:t>
      </w:r>
    </w:p>
    <w:p w14:paraId="659E35E7" w14:textId="725E9C73" w:rsidR="009F7713" w:rsidRPr="00BB045A" w:rsidRDefault="009F7713" w:rsidP="007A6793">
      <w:pPr>
        <w:pStyle w:val="PADRO"/>
        <w:keepNext w:val="0"/>
        <w:widowControl/>
        <w:numPr>
          <w:ilvl w:val="1"/>
          <w:numId w:val="1"/>
        </w:numPr>
        <w:shd w:val="clear" w:color="auto" w:fill="auto"/>
        <w:spacing w:before="120" w:after="120" w:line="360" w:lineRule="auto"/>
        <w:rPr>
          <w:rFonts w:ascii="Arial" w:hAnsi="Arial" w:cs="Arial"/>
          <w:szCs w:val="20"/>
        </w:rPr>
      </w:pPr>
      <w:r w:rsidRPr="00BB045A">
        <w:rPr>
          <w:rFonts w:ascii="Arial" w:hAnsi="Arial" w:cs="Arial"/>
          <w:szCs w:val="20"/>
        </w:rPr>
        <w:t>O objeto d</w:t>
      </w:r>
      <w:r w:rsidR="00A728B9" w:rsidRPr="00BB045A">
        <w:rPr>
          <w:rFonts w:ascii="Arial" w:hAnsi="Arial" w:cs="Arial"/>
          <w:szCs w:val="20"/>
        </w:rPr>
        <w:t>a</w:t>
      </w:r>
      <w:r w:rsidRPr="00BB045A">
        <w:rPr>
          <w:rFonts w:ascii="Arial" w:hAnsi="Arial" w:cs="Arial"/>
          <w:szCs w:val="20"/>
        </w:rPr>
        <w:t xml:space="preserve"> presente </w:t>
      </w:r>
      <w:r w:rsidR="00A728B9" w:rsidRPr="00BB045A">
        <w:rPr>
          <w:rFonts w:ascii="Arial" w:hAnsi="Arial" w:cs="Arial"/>
          <w:szCs w:val="20"/>
        </w:rPr>
        <w:t xml:space="preserve">dispensa </w:t>
      </w:r>
      <w:r w:rsidRPr="00BB045A">
        <w:rPr>
          <w:rFonts w:ascii="Arial" w:hAnsi="Arial" w:cs="Arial"/>
          <w:szCs w:val="20"/>
        </w:rPr>
        <w:t>é a escolha da proposta mais vantajosa para a contratação por dispensa de licitação de</w:t>
      </w:r>
      <w:r w:rsidR="00BD2309" w:rsidRPr="00BB045A">
        <w:rPr>
          <w:rFonts w:ascii="Arial" w:hAnsi="Arial" w:cs="Arial"/>
          <w:szCs w:val="20"/>
        </w:rPr>
        <w:t xml:space="preserve"> </w:t>
      </w:r>
      <w:r w:rsidR="00BD2309" w:rsidRPr="007A6793">
        <w:rPr>
          <w:rFonts w:ascii="Arial" w:hAnsi="Arial" w:cs="Arial"/>
          <w:bCs/>
          <w:szCs w:val="20"/>
        </w:rPr>
        <w:t>dois postes de luz</w:t>
      </w:r>
      <w:r w:rsidR="00422512">
        <w:rPr>
          <w:rFonts w:ascii="Arial" w:hAnsi="Arial" w:cs="Arial"/>
          <w:bCs/>
          <w:szCs w:val="20"/>
        </w:rPr>
        <w:t xml:space="preserve"> (poste para jardim)</w:t>
      </w:r>
      <w:r w:rsidR="00BD2309" w:rsidRPr="007A6793">
        <w:rPr>
          <w:rFonts w:ascii="Arial" w:hAnsi="Arial" w:cs="Arial"/>
          <w:bCs/>
          <w:szCs w:val="20"/>
        </w:rPr>
        <w:t>, com globo duplo</w:t>
      </w:r>
      <w:r w:rsidR="00173175">
        <w:rPr>
          <w:rFonts w:ascii="Arial" w:hAnsi="Arial" w:cs="Arial"/>
          <w:bCs/>
          <w:szCs w:val="20"/>
        </w:rPr>
        <w:t xml:space="preserve"> colonial</w:t>
      </w:r>
      <w:r w:rsidR="00BD2309" w:rsidRPr="007A6793">
        <w:rPr>
          <w:rFonts w:ascii="Arial" w:hAnsi="Arial" w:cs="Arial"/>
          <w:bCs/>
          <w:szCs w:val="20"/>
        </w:rPr>
        <w:t xml:space="preserve">, para ambiente externo, com altura mínima de </w:t>
      </w:r>
      <w:r w:rsidR="00173175">
        <w:rPr>
          <w:rFonts w:ascii="Arial" w:hAnsi="Arial" w:cs="Arial"/>
          <w:bCs/>
          <w:szCs w:val="20"/>
        </w:rPr>
        <w:t>144</w:t>
      </w:r>
      <w:r w:rsidR="00BD2309" w:rsidRPr="007A6793">
        <w:rPr>
          <w:rFonts w:ascii="Arial" w:hAnsi="Arial" w:cs="Arial"/>
          <w:bCs/>
          <w:szCs w:val="20"/>
        </w:rPr>
        <w:t>cm</w:t>
      </w:r>
      <w:r w:rsidR="00422512">
        <w:rPr>
          <w:rFonts w:ascii="Arial" w:hAnsi="Arial" w:cs="Arial"/>
          <w:bCs/>
          <w:szCs w:val="20"/>
        </w:rPr>
        <w:t xml:space="preserve"> e máximo de 350cm</w:t>
      </w:r>
      <w:r w:rsidR="00BD2309" w:rsidRPr="007A6793">
        <w:rPr>
          <w:rFonts w:ascii="Arial" w:hAnsi="Arial" w:cs="Arial"/>
          <w:bCs/>
          <w:szCs w:val="20"/>
        </w:rPr>
        <w:t>,</w:t>
      </w:r>
      <w:r w:rsidRPr="00BB045A">
        <w:rPr>
          <w:rFonts w:ascii="Arial" w:hAnsi="Arial" w:cs="Arial"/>
          <w:szCs w:val="20"/>
        </w:rPr>
        <w:t xml:space="preserve"> conforme condições, quantidades e exigências estabelecidas neste </w:t>
      </w:r>
      <w:r w:rsidR="00313FBD" w:rsidRPr="00BB045A">
        <w:rPr>
          <w:rFonts w:ascii="Arial" w:hAnsi="Arial" w:cs="Arial"/>
          <w:szCs w:val="20"/>
        </w:rPr>
        <w:t>Aviso</w:t>
      </w:r>
      <w:r w:rsidRPr="00BB045A">
        <w:rPr>
          <w:rFonts w:ascii="Arial" w:hAnsi="Arial" w:cs="Arial"/>
          <w:szCs w:val="20"/>
        </w:rPr>
        <w:t xml:space="preserve"> </w:t>
      </w:r>
      <w:r w:rsidR="00770F01" w:rsidRPr="00BB045A">
        <w:rPr>
          <w:rFonts w:ascii="Arial" w:hAnsi="Arial" w:cs="Arial"/>
          <w:szCs w:val="20"/>
        </w:rPr>
        <w:t xml:space="preserve">de Contratação Direta </w:t>
      </w:r>
      <w:r w:rsidRPr="00BB045A">
        <w:rPr>
          <w:rFonts w:ascii="Arial" w:hAnsi="Arial" w:cs="Arial"/>
          <w:szCs w:val="20"/>
        </w:rPr>
        <w:t>e seus anexos.</w:t>
      </w:r>
    </w:p>
    <w:p w14:paraId="2A4DB40F" w14:textId="7B5BBA3D" w:rsidR="009F7713" w:rsidRPr="00BB045A" w:rsidRDefault="009F7713" w:rsidP="007A6793">
      <w:pPr>
        <w:pStyle w:val="PADRO"/>
        <w:keepNext w:val="0"/>
        <w:widowControl/>
        <w:numPr>
          <w:ilvl w:val="1"/>
          <w:numId w:val="1"/>
        </w:numPr>
        <w:shd w:val="clear" w:color="auto" w:fill="auto"/>
        <w:spacing w:before="120" w:after="120" w:line="360" w:lineRule="auto"/>
        <w:rPr>
          <w:rFonts w:ascii="Arial" w:hAnsi="Arial" w:cs="Arial"/>
          <w:szCs w:val="20"/>
        </w:rPr>
      </w:pPr>
      <w:r w:rsidRPr="00BB045A">
        <w:rPr>
          <w:rFonts w:ascii="Arial" w:hAnsi="Arial" w:cs="Arial"/>
          <w:iCs/>
          <w:szCs w:val="20"/>
        </w:rPr>
        <w:t xml:space="preserve">A </w:t>
      </w:r>
      <w:r w:rsidR="006A70C8" w:rsidRPr="00BB045A">
        <w:rPr>
          <w:rFonts w:ascii="Arial" w:hAnsi="Arial" w:cs="Arial"/>
          <w:iCs/>
          <w:szCs w:val="20"/>
        </w:rPr>
        <w:t>contratação</w:t>
      </w:r>
      <w:r w:rsidRPr="00BB045A">
        <w:rPr>
          <w:rFonts w:ascii="Arial" w:hAnsi="Arial" w:cs="Arial"/>
          <w:iCs/>
          <w:szCs w:val="20"/>
        </w:rPr>
        <w:t xml:space="preserve"> será </w:t>
      </w:r>
      <w:r w:rsidR="00173175">
        <w:rPr>
          <w:rFonts w:ascii="Arial" w:hAnsi="Arial" w:cs="Arial"/>
          <w:iCs/>
          <w:szCs w:val="20"/>
        </w:rPr>
        <w:t>por item</w:t>
      </w:r>
      <w:r w:rsidRPr="00BB045A">
        <w:rPr>
          <w:rFonts w:ascii="Arial" w:hAnsi="Arial" w:cs="Arial"/>
          <w:b/>
          <w:bCs/>
          <w:iCs/>
          <w:szCs w:val="20"/>
        </w:rPr>
        <w:t>,</w:t>
      </w:r>
      <w:r w:rsidRPr="00BB045A">
        <w:rPr>
          <w:rFonts w:ascii="Arial" w:hAnsi="Arial" w:cs="Arial"/>
          <w:iCs/>
          <w:szCs w:val="20"/>
        </w:rPr>
        <w:t xml:space="preserve"> conforme tabela constante abaixo</w:t>
      </w:r>
      <w:r w:rsidR="007A6793">
        <w:rPr>
          <w:rFonts w:ascii="Arial" w:hAnsi="Arial" w:cs="Arial"/>
          <w:iCs/>
          <w:szCs w:val="20"/>
        </w:rPr>
        <w:t>:</w:t>
      </w:r>
    </w:p>
    <w:tbl>
      <w:tblPr>
        <w:tblW w:w="9781" w:type="dxa"/>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3"/>
        <w:gridCol w:w="567"/>
        <w:gridCol w:w="2552"/>
        <w:gridCol w:w="1275"/>
        <w:gridCol w:w="1134"/>
        <w:gridCol w:w="567"/>
        <w:gridCol w:w="1134"/>
        <w:gridCol w:w="851"/>
        <w:gridCol w:w="1058"/>
      </w:tblGrid>
      <w:tr w:rsidR="00BB045A" w:rsidRPr="00BB045A" w14:paraId="4C3D54B5" w14:textId="0D67DFAC" w:rsidTr="007A6793">
        <w:tc>
          <w:tcPr>
            <w:tcW w:w="643" w:type="dxa"/>
          </w:tcPr>
          <w:p w14:paraId="372130A9" w14:textId="6287BED3" w:rsidR="00770F01" w:rsidRPr="00BB045A" w:rsidRDefault="00770F01" w:rsidP="007A6793">
            <w:pPr>
              <w:widowControl w:val="0"/>
              <w:suppressAutoHyphens/>
              <w:spacing w:line="360" w:lineRule="auto"/>
              <w:jc w:val="center"/>
              <w:rPr>
                <w:rFonts w:cs="Arial"/>
                <w:b/>
                <w:bCs/>
                <w:sz w:val="14"/>
                <w:szCs w:val="14"/>
              </w:rPr>
            </w:pPr>
            <w:r w:rsidRPr="00BB045A">
              <w:rPr>
                <w:rFonts w:cs="Arial"/>
                <w:b/>
                <w:bCs/>
                <w:sz w:val="14"/>
                <w:szCs w:val="14"/>
              </w:rPr>
              <w:t>LOTE</w:t>
            </w:r>
          </w:p>
        </w:tc>
        <w:tc>
          <w:tcPr>
            <w:tcW w:w="567" w:type="dxa"/>
          </w:tcPr>
          <w:p w14:paraId="7A137A8B" w14:textId="66DFEA02" w:rsidR="00770F01" w:rsidRPr="00BB045A" w:rsidRDefault="00770F01" w:rsidP="007A6793">
            <w:pPr>
              <w:widowControl w:val="0"/>
              <w:suppressAutoHyphens/>
              <w:spacing w:line="360" w:lineRule="auto"/>
              <w:jc w:val="center"/>
              <w:rPr>
                <w:rFonts w:cs="Arial"/>
                <w:b/>
                <w:bCs/>
                <w:sz w:val="14"/>
                <w:szCs w:val="14"/>
              </w:rPr>
            </w:pPr>
            <w:r w:rsidRPr="00BB045A">
              <w:rPr>
                <w:rFonts w:cs="Arial"/>
                <w:b/>
                <w:bCs/>
                <w:sz w:val="14"/>
                <w:szCs w:val="14"/>
              </w:rPr>
              <w:t>ITEM</w:t>
            </w:r>
          </w:p>
          <w:p w14:paraId="585119BC" w14:textId="77777777" w:rsidR="00770F01" w:rsidRPr="00BB045A" w:rsidRDefault="00770F01" w:rsidP="007A6793">
            <w:pPr>
              <w:widowControl w:val="0"/>
              <w:suppressAutoHyphens/>
              <w:spacing w:line="360" w:lineRule="auto"/>
              <w:jc w:val="center"/>
              <w:rPr>
                <w:rFonts w:cs="Arial"/>
                <w:b/>
                <w:sz w:val="14"/>
                <w:szCs w:val="14"/>
              </w:rPr>
            </w:pPr>
          </w:p>
        </w:tc>
        <w:tc>
          <w:tcPr>
            <w:tcW w:w="2552" w:type="dxa"/>
          </w:tcPr>
          <w:p w14:paraId="3A552939" w14:textId="77777777" w:rsidR="00770F01" w:rsidRPr="00BB045A" w:rsidRDefault="00770F01" w:rsidP="007A6793">
            <w:pPr>
              <w:spacing w:line="360" w:lineRule="auto"/>
              <w:jc w:val="center"/>
              <w:rPr>
                <w:rFonts w:cs="Arial"/>
                <w:b/>
                <w:bCs/>
                <w:sz w:val="14"/>
                <w:szCs w:val="14"/>
              </w:rPr>
            </w:pPr>
            <w:r w:rsidRPr="00BB045A">
              <w:rPr>
                <w:rFonts w:cs="Arial"/>
                <w:b/>
                <w:bCs/>
                <w:sz w:val="14"/>
                <w:szCs w:val="14"/>
              </w:rPr>
              <w:t>DESCRIÇÃO/</w:t>
            </w:r>
          </w:p>
          <w:p w14:paraId="701B4712" w14:textId="77777777" w:rsidR="00770F01" w:rsidRPr="00BB045A" w:rsidRDefault="00770F01" w:rsidP="007A6793">
            <w:pPr>
              <w:widowControl w:val="0"/>
              <w:suppressAutoHyphens/>
              <w:spacing w:line="360" w:lineRule="auto"/>
              <w:jc w:val="center"/>
              <w:rPr>
                <w:rFonts w:cs="Arial"/>
                <w:sz w:val="14"/>
                <w:szCs w:val="14"/>
              </w:rPr>
            </w:pPr>
            <w:r w:rsidRPr="00BB045A">
              <w:rPr>
                <w:rFonts w:cs="Arial"/>
                <w:b/>
                <w:bCs/>
                <w:sz w:val="14"/>
                <w:szCs w:val="14"/>
              </w:rPr>
              <w:t>ESPECIFICAÇÃO</w:t>
            </w:r>
          </w:p>
        </w:tc>
        <w:tc>
          <w:tcPr>
            <w:tcW w:w="1275" w:type="dxa"/>
          </w:tcPr>
          <w:p w14:paraId="19A49789" w14:textId="3EBD2BC0" w:rsidR="00770F01" w:rsidRPr="00BB045A" w:rsidRDefault="00F10302" w:rsidP="007A6793">
            <w:pPr>
              <w:widowControl w:val="0"/>
              <w:suppressAutoHyphens/>
              <w:spacing w:line="360" w:lineRule="auto"/>
              <w:jc w:val="center"/>
              <w:rPr>
                <w:rFonts w:cs="Arial"/>
                <w:b/>
                <w:bCs/>
                <w:sz w:val="14"/>
                <w:szCs w:val="14"/>
              </w:rPr>
            </w:pPr>
            <w:r w:rsidRPr="00BB045A">
              <w:rPr>
                <w:rFonts w:cs="Arial"/>
                <w:b/>
                <w:bCs/>
                <w:sz w:val="14"/>
                <w:szCs w:val="14"/>
              </w:rPr>
              <w:t>OBSERVAÇÃO</w:t>
            </w:r>
          </w:p>
        </w:tc>
        <w:tc>
          <w:tcPr>
            <w:tcW w:w="1134" w:type="dxa"/>
          </w:tcPr>
          <w:p w14:paraId="64EE017A" w14:textId="0799281D" w:rsidR="00770F01" w:rsidRPr="00BB045A" w:rsidRDefault="00770F01" w:rsidP="007A6793">
            <w:pPr>
              <w:widowControl w:val="0"/>
              <w:suppressAutoHyphens/>
              <w:spacing w:line="360" w:lineRule="auto"/>
              <w:jc w:val="center"/>
              <w:rPr>
                <w:rFonts w:cs="Arial"/>
                <w:sz w:val="14"/>
                <w:szCs w:val="14"/>
              </w:rPr>
            </w:pPr>
            <w:r w:rsidRPr="00BB045A">
              <w:rPr>
                <w:rFonts w:cs="Arial"/>
                <w:b/>
                <w:bCs/>
                <w:sz w:val="14"/>
                <w:szCs w:val="14"/>
              </w:rPr>
              <w:t>UNIDADE DE MEDIDA</w:t>
            </w:r>
          </w:p>
        </w:tc>
        <w:tc>
          <w:tcPr>
            <w:tcW w:w="567" w:type="dxa"/>
          </w:tcPr>
          <w:p w14:paraId="19BB9484" w14:textId="6479F2A7" w:rsidR="00770F01" w:rsidRPr="00BB045A" w:rsidRDefault="005D6B77" w:rsidP="007A6793">
            <w:pPr>
              <w:widowControl w:val="0"/>
              <w:suppressAutoHyphens/>
              <w:spacing w:line="360" w:lineRule="auto"/>
              <w:jc w:val="center"/>
              <w:rPr>
                <w:rFonts w:cs="Arial"/>
                <w:sz w:val="14"/>
                <w:szCs w:val="14"/>
              </w:rPr>
            </w:pPr>
            <w:r w:rsidRPr="00BB045A">
              <w:rPr>
                <w:rFonts w:cs="Arial"/>
                <w:b/>
                <w:bCs/>
                <w:sz w:val="14"/>
                <w:szCs w:val="14"/>
              </w:rPr>
              <w:t>Q</w:t>
            </w:r>
            <w:r w:rsidR="00770F01" w:rsidRPr="00BB045A">
              <w:rPr>
                <w:rFonts w:cs="Arial"/>
                <w:b/>
                <w:bCs/>
                <w:sz w:val="14"/>
                <w:szCs w:val="14"/>
              </w:rPr>
              <w:t>T</w:t>
            </w:r>
            <w:r w:rsidRPr="00BB045A">
              <w:rPr>
                <w:rFonts w:cs="Arial"/>
                <w:b/>
                <w:bCs/>
                <w:sz w:val="14"/>
                <w:szCs w:val="14"/>
              </w:rPr>
              <w:t>D</w:t>
            </w:r>
            <w:r w:rsidR="00770F01" w:rsidRPr="00BB045A">
              <w:rPr>
                <w:rFonts w:cs="Arial"/>
                <w:b/>
                <w:bCs/>
                <w:sz w:val="14"/>
                <w:szCs w:val="14"/>
              </w:rPr>
              <w:t>.</w:t>
            </w:r>
          </w:p>
        </w:tc>
        <w:tc>
          <w:tcPr>
            <w:tcW w:w="1134" w:type="dxa"/>
          </w:tcPr>
          <w:p w14:paraId="26254BA3" w14:textId="12680AAF" w:rsidR="00770F01" w:rsidRPr="00BB045A" w:rsidRDefault="00770F01" w:rsidP="007A6793">
            <w:pPr>
              <w:widowControl w:val="0"/>
              <w:suppressAutoHyphens/>
              <w:spacing w:line="360" w:lineRule="auto"/>
              <w:jc w:val="center"/>
              <w:rPr>
                <w:rFonts w:cs="Arial"/>
                <w:b/>
                <w:bCs/>
                <w:sz w:val="14"/>
                <w:szCs w:val="14"/>
              </w:rPr>
            </w:pPr>
            <w:r w:rsidRPr="00BB045A">
              <w:rPr>
                <w:rFonts w:cs="Arial"/>
                <w:b/>
                <w:bCs/>
                <w:sz w:val="14"/>
                <w:szCs w:val="14"/>
              </w:rPr>
              <w:t>PREÇO ESTIMADO</w:t>
            </w:r>
          </w:p>
        </w:tc>
        <w:tc>
          <w:tcPr>
            <w:tcW w:w="851" w:type="dxa"/>
          </w:tcPr>
          <w:p w14:paraId="4794CDFF" w14:textId="67D67AC6" w:rsidR="00770F01" w:rsidRPr="00BB045A" w:rsidRDefault="00770F01" w:rsidP="007A6793">
            <w:pPr>
              <w:widowControl w:val="0"/>
              <w:suppressAutoHyphens/>
              <w:spacing w:line="360" w:lineRule="auto"/>
              <w:jc w:val="center"/>
              <w:rPr>
                <w:rFonts w:cs="Arial"/>
                <w:b/>
                <w:bCs/>
                <w:sz w:val="14"/>
                <w:szCs w:val="14"/>
              </w:rPr>
            </w:pPr>
            <w:r w:rsidRPr="00BB045A">
              <w:rPr>
                <w:rFonts w:cs="Arial"/>
                <w:b/>
                <w:bCs/>
                <w:sz w:val="14"/>
                <w:szCs w:val="14"/>
              </w:rPr>
              <w:t xml:space="preserve">LOCAL DE </w:t>
            </w:r>
            <w:r w:rsidR="00F129EB" w:rsidRPr="00BB045A">
              <w:rPr>
                <w:rFonts w:cs="Arial"/>
                <w:b/>
                <w:bCs/>
                <w:sz w:val="14"/>
                <w:szCs w:val="14"/>
              </w:rPr>
              <w:t>ENTREGA</w:t>
            </w:r>
          </w:p>
        </w:tc>
        <w:tc>
          <w:tcPr>
            <w:tcW w:w="1058" w:type="dxa"/>
          </w:tcPr>
          <w:p w14:paraId="64FC86C6" w14:textId="2BDF251B" w:rsidR="00770F01" w:rsidRPr="00BB045A" w:rsidRDefault="00770F01" w:rsidP="007A6793">
            <w:pPr>
              <w:widowControl w:val="0"/>
              <w:suppressAutoHyphens/>
              <w:spacing w:line="360" w:lineRule="auto"/>
              <w:jc w:val="center"/>
              <w:rPr>
                <w:rFonts w:cs="Arial"/>
                <w:b/>
                <w:bCs/>
                <w:sz w:val="14"/>
                <w:szCs w:val="14"/>
              </w:rPr>
            </w:pPr>
            <w:r w:rsidRPr="00BB045A">
              <w:rPr>
                <w:rFonts w:cs="Arial"/>
                <w:b/>
                <w:bCs/>
                <w:sz w:val="14"/>
                <w:szCs w:val="14"/>
              </w:rPr>
              <w:t xml:space="preserve">PRAZO DE </w:t>
            </w:r>
            <w:r w:rsidR="00F129EB" w:rsidRPr="00BB045A">
              <w:rPr>
                <w:rFonts w:cs="Arial"/>
                <w:b/>
                <w:bCs/>
                <w:sz w:val="14"/>
                <w:szCs w:val="14"/>
              </w:rPr>
              <w:t>ENTREGA</w:t>
            </w:r>
          </w:p>
        </w:tc>
      </w:tr>
      <w:tr w:rsidR="00E87B12" w:rsidRPr="00BB045A" w14:paraId="0882C5DB" w14:textId="46CB4A19" w:rsidTr="007A6793">
        <w:tc>
          <w:tcPr>
            <w:tcW w:w="643" w:type="dxa"/>
          </w:tcPr>
          <w:p w14:paraId="38B41FEA" w14:textId="3A0E6B68" w:rsidR="00E87B12" w:rsidRPr="00BB045A" w:rsidRDefault="00E87B12" w:rsidP="00E87B12">
            <w:pPr>
              <w:widowControl w:val="0"/>
              <w:suppressAutoHyphens/>
              <w:spacing w:after="120" w:line="360" w:lineRule="auto"/>
              <w:jc w:val="center"/>
              <w:rPr>
                <w:rFonts w:cs="Arial"/>
                <w:b/>
                <w:sz w:val="16"/>
                <w:szCs w:val="16"/>
              </w:rPr>
            </w:pPr>
            <w:r w:rsidRPr="00BB045A">
              <w:rPr>
                <w:rFonts w:cs="Arial"/>
                <w:b/>
                <w:sz w:val="16"/>
                <w:szCs w:val="16"/>
              </w:rPr>
              <w:t>1</w:t>
            </w:r>
          </w:p>
        </w:tc>
        <w:tc>
          <w:tcPr>
            <w:tcW w:w="567" w:type="dxa"/>
          </w:tcPr>
          <w:p w14:paraId="67E78BE7" w14:textId="0F548662" w:rsidR="00E87B12" w:rsidRPr="00BB045A" w:rsidRDefault="00E87B12" w:rsidP="00E87B12">
            <w:pPr>
              <w:widowControl w:val="0"/>
              <w:suppressAutoHyphens/>
              <w:spacing w:after="120" w:line="360" w:lineRule="auto"/>
              <w:jc w:val="center"/>
              <w:rPr>
                <w:rFonts w:cs="Arial"/>
                <w:b/>
                <w:sz w:val="16"/>
                <w:szCs w:val="16"/>
              </w:rPr>
            </w:pPr>
            <w:r w:rsidRPr="00BB045A">
              <w:rPr>
                <w:rFonts w:cs="Arial"/>
                <w:b/>
                <w:sz w:val="16"/>
                <w:szCs w:val="16"/>
              </w:rPr>
              <w:t>1</w:t>
            </w:r>
          </w:p>
        </w:tc>
        <w:tc>
          <w:tcPr>
            <w:tcW w:w="2552" w:type="dxa"/>
          </w:tcPr>
          <w:p w14:paraId="38EF0931" w14:textId="7C98099E" w:rsidR="00E87B12" w:rsidRPr="00BB045A" w:rsidRDefault="00E87B12" w:rsidP="00E87B12">
            <w:pPr>
              <w:widowControl w:val="0"/>
              <w:suppressAutoHyphens/>
              <w:spacing w:after="120" w:line="360" w:lineRule="auto"/>
              <w:rPr>
                <w:rFonts w:cs="Arial"/>
                <w:sz w:val="16"/>
                <w:szCs w:val="16"/>
              </w:rPr>
            </w:pPr>
            <w:r w:rsidRPr="00BB045A">
              <w:rPr>
                <w:rFonts w:cs="Arial"/>
                <w:sz w:val="16"/>
                <w:szCs w:val="16"/>
              </w:rPr>
              <w:t>Postes de luz</w:t>
            </w:r>
            <w:r>
              <w:rPr>
                <w:rFonts w:cs="Arial"/>
                <w:sz w:val="16"/>
                <w:szCs w:val="16"/>
              </w:rPr>
              <w:t xml:space="preserve"> (luminária para jardim)</w:t>
            </w:r>
            <w:r w:rsidRPr="00BB045A">
              <w:rPr>
                <w:rFonts w:cs="Arial"/>
                <w:sz w:val="16"/>
                <w:szCs w:val="16"/>
              </w:rPr>
              <w:t>, globo duplo</w:t>
            </w:r>
            <w:r>
              <w:rPr>
                <w:rFonts w:cs="Arial"/>
                <w:sz w:val="16"/>
                <w:szCs w:val="16"/>
              </w:rPr>
              <w:t xml:space="preserve"> colonial</w:t>
            </w:r>
            <w:r w:rsidRPr="00BB045A">
              <w:rPr>
                <w:rFonts w:cs="Arial"/>
                <w:sz w:val="16"/>
                <w:szCs w:val="16"/>
              </w:rPr>
              <w:t xml:space="preserve">, para ambiente externo, estrutura em aço e polietileno ou similar, com altura de no mínimo </w:t>
            </w:r>
            <w:r>
              <w:rPr>
                <w:rFonts w:cs="Arial"/>
                <w:sz w:val="16"/>
                <w:szCs w:val="16"/>
              </w:rPr>
              <w:t>144</w:t>
            </w:r>
            <w:r w:rsidRPr="00BB045A">
              <w:rPr>
                <w:rFonts w:cs="Arial"/>
                <w:sz w:val="16"/>
                <w:szCs w:val="16"/>
              </w:rPr>
              <w:t xml:space="preserve"> centímetros</w:t>
            </w:r>
            <w:r>
              <w:rPr>
                <w:rFonts w:cs="Arial"/>
                <w:sz w:val="16"/>
                <w:szCs w:val="16"/>
              </w:rPr>
              <w:t xml:space="preserve"> e máximo de 350 centímetros.</w:t>
            </w:r>
          </w:p>
        </w:tc>
        <w:tc>
          <w:tcPr>
            <w:tcW w:w="1275" w:type="dxa"/>
          </w:tcPr>
          <w:p w14:paraId="6C9CF979" w14:textId="1EA7D228" w:rsidR="00E87B12" w:rsidRPr="00BB045A" w:rsidRDefault="00E87B12" w:rsidP="00E87B12">
            <w:pPr>
              <w:widowControl w:val="0"/>
              <w:suppressAutoHyphens/>
              <w:spacing w:after="120" w:line="360" w:lineRule="auto"/>
              <w:rPr>
                <w:rFonts w:cs="Arial"/>
                <w:sz w:val="16"/>
                <w:szCs w:val="16"/>
              </w:rPr>
            </w:pPr>
            <w:r w:rsidRPr="00BB045A">
              <w:rPr>
                <w:rFonts w:cs="Arial"/>
                <w:sz w:val="16"/>
                <w:szCs w:val="16"/>
              </w:rPr>
              <w:t>-A entrega deverá ser inclusa;</w:t>
            </w:r>
          </w:p>
          <w:p w14:paraId="585F18D4" w14:textId="1D1B747C" w:rsidR="00E87B12" w:rsidRPr="00BB045A" w:rsidRDefault="00E87B12" w:rsidP="00E87B12">
            <w:pPr>
              <w:widowControl w:val="0"/>
              <w:suppressAutoHyphens/>
              <w:spacing w:after="120" w:line="360" w:lineRule="auto"/>
              <w:rPr>
                <w:rFonts w:cs="Arial"/>
                <w:sz w:val="16"/>
                <w:szCs w:val="16"/>
              </w:rPr>
            </w:pPr>
            <w:r w:rsidRPr="00BB045A">
              <w:rPr>
                <w:rFonts w:cs="Arial"/>
                <w:sz w:val="16"/>
                <w:szCs w:val="16"/>
              </w:rPr>
              <w:t>- As lâmpadas não precisam estar inclusas.</w:t>
            </w:r>
          </w:p>
          <w:p w14:paraId="357D6B17" w14:textId="534870C7" w:rsidR="00E87B12" w:rsidRPr="00BB045A" w:rsidRDefault="00E87B12" w:rsidP="00E87B12">
            <w:pPr>
              <w:widowControl w:val="0"/>
              <w:suppressAutoHyphens/>
              <w:spacing w:after="120" w:line="360" w:lineRule="auto"/>
              <w:rPr>
                <w:rFonts w:cs="Arial"/>
                <w:sz w:val="16"/>
                <w:szCs w:val="16"/>
              </w:rPr>
            </w:pPr>
            <w:r w:rsidRPr="00BB045A">
              <w:rPr>
                <w:rFonts w:cs="Arial"/>
                <w:sz w:val="16"/>
                <w:szCs w:val="16"/>
              </w:rPr>
              <w:t xml:space="preserve">- Os globos de </w:t>
            </w:r>
            <w:r w:rsidRPr="00BB045A">
              <w:rPr>
                <w:rFonts w:cs="Arial"/>
                <w:sz w:val="16"/>
                <w:szCs w:val="16"/>
              </w:rPr>
              <w:lastRenderedPageBreak/>
              <w:t>vidro precisam estar inclusos.</w:t>
            </w:r>
          </w:p>
        </w:tc>
        <w:tc>
          <w:tcPr>
            <w:tcW w:w="1134" w:type="dxa"/>
          </w:tcPr>
          <w:p w14:paraId="7CA1CAE5" w14:textId="77777777" w:rsidR="00E87B12" w:rsidRPr="00BB045A" w:rsidRDefault="00E87B12" w:rsidP="00E87B12">
            <w:pPr>
              <w:widowControl w:val="0"/>
              <w:suppressAutoHyphens/>
              <w:spacing w:after="120" w:line="360" w:lineRule="auto"/>
              <w:rPr>
                <w:rFonts w:cs="Arial"/>
                <w:sz w:val="16"/>
                <w:szCs w:val="16"/>
              </w:rPr>
            </w:pPr>
            <w:r w:rsidRPr="00BB045A">
              <w:rPr>
                <w:rFonts w:cs="Arial"/>
                <w:sz w:val="16"/>
                <w:szCs w:val="16"/>
              </w:rPr>
              <w:lastRenderedPageBreak/>
              <w:t>-Unidade.</w:t>
            </w:r>
          </w:p>
          <w:p w14:paraId="5209464C" w14:textId="41508BFE" w:rsidR="00E87B12" w:rsidRPr="00BB045A" w:rsidRDefault="00E87B12" w:rsidP="00E87B12">
            <w:pPr>
              <w:widowControl w:val="0"/>
              <w:suppressAutoHyphens/>
              <w:spacing w:after="120" w:line="360" w:lineRule="auto"/>
              <w:rPr>
                <w:rFonts w:cs="Arial"/>
                <w:sz w:val="16"/>
                <w:szCs w:val="16"/>
              </w:rPr>
            </w:pPr>
            <w:r w:rsidRPr="00BB045A">
              <w:rPr>
                <w:rFonts w:cs="Arial"/>
                <w:sz w:val="16"/>
                <w:szCs w:val="16"/>
              </w:rPr>
              <w:t>.</w:t>
            </w:r>
          </w:p>
        </w:tc>
        <w:tc>
          <w:tcPr>
            <w:tcW w:w="567" w:type="dxa"/>
          </w:tcPr>
          <w:p w14:paraId="48DAAF45" w14:textId="7F986A29" w:rsidR="00E87B12" w:rsidRPr="00BB045A" w:rsidRDefault="00E87B12" w:rsidP="00E87B12">
            <w:pPr>
              <w:widowControl w:val="0"/>
              <w:suppressAutoHyphens/>
              <w:spacing w:after="120" w:line="360" w:lineRule="auto"/>
              <w:rPr>
                <w:rFonts w:cs="Arial"/>
                <w:sz w:val="16"/>
                <w:szCs w:val="16"/>
              </w:rPr>
            </w:pPr>
            <w:r>
              <w:rPr>
                <w:rFonts w:cs="Arial"/>
                <w:sz w:val="16"/>
                <w:szCs w:val="16"/>
              </w:rPr>
              <w:t>2</w:t>
            </w:r>
          </w:p>
        </w:tc>
        <w:tc>
          <w:tcPr>
            <w:tcW w:w="1134" w:type="dxa"/>
          </w:tcPr>
          <w:p w14:paraId="700441AE" w14:textId="5E3AFF39" w:rsidR="00E87B12" w:rsidRPr="00BB045A" w:rsidRDefault="00E87B12" w:rsidP="00E87B12">
            <w:pPr>
              <w:widowControl w:val="0"/>
              <w:suppressAutoHyphens/>
              <w:spacing w:after="120" w:line="360" w:lineRule="auto"/>
              <w:rPr>
                <w:rFonts w:cs="Arial"/>
                <w:sz w:val="16"/>
                <w:szCs w:val="16"/>
              </w:rPr>
            </w:pPr>
            <w:r>
              <w:rPr>
                <w:rFonts w:cs="Arial"/>
                <w:sz w:val="16"/>
                <w:szCs w:val="16"/>
              </w:rPr>
              <w:t>R$ 1.600,00 no total, já incluído o frete.</w:t>
            </w:r>
          </w:p>
        </w:tc>
        <w:tc>
          <w:tcPr>
            <w:tcW w:w="851" w:type="dxa"/>
          </w:tcPr>
          <w:p w14:paraId="11C9EF8D" w14:textId="560200B5" w:rsidR="00E87B12" w:rsidRPr="00BB045A" w:rsidRDefault="00E87B12" w:rsidP="00E87B12">
            <w:pPr>
              <w:widowControl w:val="0"/>
              <w:suppressAutoHyphens/>
              <w:spacing w:after="120" w:line="360" w:lineRule="auto"/>
              <w:rPr>
                <w:rFonts w:cs="Arial"/>
                <w:sz w:val="16"/>
                <w:szCs w:val="16"/>
              </w:rPr>
            </w:pPr>
            <w:r w:rsidRPr="00BB045A">
              <w:rPr>
                <w:rFonts w:cs="Arial"/>
                <w:sz w:val="16"/>
                <w:szCs w:val="16"/>
              </w:rPr>
              <w:t xml:space="preserve">Câmara Municipal de </w:t>
            </w:r>
            <w:proofErr w:type="gramStart"/>
            <w:r w:rsidRPr="00BB045A">
              <w:rPr>
                <w:rFonts w:cs="Arial"/>
                <w:sz w:val="16"/>
                <w:szCs w:val="16"/>
              </w:rPr>
              <w:t>Serranópolis(</w:t>
            </w:r>
            <w:proofErr w:type="gramEnd"/>
            <w:r w:rsidRPr="00BB045A">
              <w:rPr>
                <w:rFonts w:cs="Arial"/>
                <w:sz w:val="16"/>
                <w:szCs w:val="16"/>
              </w:rPr>
              <w:t>GO).</w:t>
            </w:r>
          </w:p>
        </w:tc>
        <w:tc>
          <w:tcPr>
            <w:tcW w:w="1058" w:type="dxa"/>
          </w:tcPr>
          <w:p w14:paraId="7FE677B2" w14:textId="6D62345A" w:rsidR="00E87B12" w:rsidRPr="00BB045A" w:rsidRDefault="00E87B12" w:rsidP="00E87B12">
            <w:pPr>
              <w:widowControl w:val="0"/>
              <w:suppressAutoHyphens/>
              <w:spacing w:after="120" w:line="360" w:lineRule="auto"/>
              <w:rPr>
                <w:rFonts w:cs="Arial"/>
                <w:sz w:val="16"/>
                <w:szCs w:val="16"/>
              </w:rPr>
            </w:pPr>
            <w:r>
              <w:rPr>
                <w:rFonts w:cs="Arial"/>
                <w:sz w:val="16"/>
                <w:szCs w:val="16"/>
              </w:rPr>
              <w:t>10</w:t>
            </w:r>
            <w:r w:rsidRPr="00BB045A">
              <w:rPr>
                <w:rFonts w:cs="Arial"/>
                <w:sz w:val="16"/>
                <w:szCs w:val="16"/>
              </w:rPr>
              <w:t xml:space="preserve"> dias úteis</w:t>
            </w:r>
            <w:r>
              <w:rPr>
                <w:rFonts w:cs="Arial"/>
                <w:sz w:val="16"/>
                <w:szCs w:val="16"/>
              </w:rPr>
              <w:t>, após assinatura contratual</w:t>
            </w:r>
            <w:r w:rsidRPr="00BB045A">
              <w:rPr>
                <w:rFonts w:cs="Arial"/>
                <w:sz w:val="16"/>
                <w:szCs w:val="16"/>
              </w:rPr>
              <w:t>.</w:t>
            </w:r>
          </w:p>
        </w:tc>
      </w:tr>
    </w:tbl>
    <w:p w14:paraId="5A676268" w14:textId="6336FD62" w:rsidR="009F7713" w:rsidRPr="00BB045A" w:rsidRDefault="00992577" w:rsidP="007A6793">
      <w:pPr>
        <w:pStyle w:val="PADRO"/>
        <w:keepNext w:val="0"/>
        <w:widowControl/>
        <w:numPr>
          <w:ilvl w:val="2"/>
          <w:numId w:val="1"/>
        </w:numPr>
        <w:shd w:val="clear" w:color="auto" w:fill="auto"/>
        <w:spacing w:before="120" w:after="120" w:line="360" w:lineRule="auto"/>
        <w:rPr>
          <w:rFonts w:ascii="Arial" w:hAnsi="Arial" w:cs="Arial"/>
        </w:rPr>
      </w:pPr>
      <w:r>
        <w:rPr>
          <w:rFonts w:ascii="Arial" w:hAnsi="Arial" w:cs="Arial"/>
          <w:szCs w:val="20"/>
        </w:rPr>
        <w:t>O</w:t>
      </w:r>
      <w:r w:rsidR="006A70C8" w:rsidRPr="00BB045A">
        <w:rPr>
          <w:rFonts w:ascii="Arial" w:hAnsi="Arial" w:cs="Arial"/>
          <w:szCs w:val="20"/>
        </w:rPr>
        <w:t xml:space="preserve">ptando-se por participar de um lote, deve o </w:t>
      </w:r>
      <w:r w:rsidR="00214615" w:rsidRPr="00BB045A">
        <w:rPr>
          <w:rFonts w:ascii="Arial" w:hAnsi="Arial" w:cs="Arial"/>
          <w:szCs w:val="20"/>
        </w:rPr>
        <w:t>fornecedor</w:t>
      </w:r>
      <w:r w:rsidR="006A70C8" w:rsidRPr="00BB045A">
        <w:rPr>
          <w:rFonts w:ascii="Arial" w:hAnsi="Arial" w:cs="Arial"/>
          <w:szCs w:val="20"/>
        </w:rPr>
        <w:t xml:space="preserve"> enviar proposta para todos os itens que o compõem.</w:t>
      </w:r>
    </w:p>
    <w:p w14:paraId="285E7EC2" w14:textId="73F8218F" w:rsidR="004544FC" w:rsidRDefault="009F7713" w:rsidP="007A6793">
      <w:pPr>
        <w:pStyle w:val="PADRO"/>
        <w:keepNext w:val="0"/>
        <w:widowControl/>
        <w:numPr>
          <w:ilvl w:val="1"/>
          <w:numId w:val="1"/>
        </w:numPr>
        <w:shd w:val="clear" w:color="auto" w:fill="auto"/>
        <w:spacing w:before="120" w:after="120" w:line="360" w:lineRule="auto"/>
        <w:rPr>
          <w:rFonts w:ascii="Arial" w:hAnsi="Arial" w:cs="Arial"/>
          <w:szCs w:val="20"/>
        </w:rPr>
      </w:pPr>
      <w:r w:rsidRPr="00BB045A">
        <w:rPr>
          <w:rFonts w:ascii="Arial" w:hAnsi="Arial" w:cs="Arial"/>
          <w:szCs w:val="20"/>
        </w:rPr>
        <w:t>O critério de julgamento adotado será o</w:t>
      </w:r>
      <w:r w:rsidRPr="00BB045A">
        <w:rPr>
          <w:rFonts w:ascii="Arial" w:hAnsi="Arial" w:cs="Arial"/>
          <w:i/>
          <w:iCs/>
          <w:szCs w:val="20"/>
        </w:rPr>
        <w:t xml:space="preserve"> </w:t>
      </w:r>
      <w:r w:rsidR="00A65E5E" w:rsidRPr="00BB045A">
        <w:rPr>
          <w:rFonts w:ascii="Arial" w:hAnsi="Arial" w:cs="Arial"/>
          <w:i/>
          <w:iCs/>
          <w:szCs w:val="20"/>
        </w:rPr>
        <w:t>menor preço</w:t>
      </w:r>
      <w:r w:rsidR="00FC283D">
        <w:rPr>
          <w:rFonts w:ascii="Arial" w:hAnsi="Arial" w:cs="Arial"/>
          <w:i/>
          <w:iCs/>
          <w:szCs w:val="20"/>
        </w:rPr>
        <w:t xml:space="preserve"> por item</w:t>
      </w:r>
      <w:r w:rsidRPr="00BB045A">
        <w:rPr>
          <w:rFonts w:ascii="Arial" w:hAnsi="Arial" w:cs="Arial"/>
          <w:i/>
          <w:iCs/>
          <w:szCs w:val="20"/>
        </w:rPr>
        <w:t>,</w:t>
      </w:r>
      <w:r w:rsidRPr="00BB045A">
        <w:rPr>
          <w:rFonts w:ascii="Arial" w:hAnsi="Arial" w:cs="Arial"/>
          <w:szCs w:val="20"/>
        </w:rPr>
        <w:t xml:space="preserve"> observadas as exigências contidas neste </w:t>
      </w:r>
      <w:r w:rsidR="00313FBD" w:rsidRPr="00BB045A">
        <w:rPr>
          <w:rFonts w:ascii="Arial" w:hAnsi="Arial" w:cs="Arial"/>
          <w:szCs w:val="20"/>
        </w:rPr>
        <w:t>Aviso</w:t>
      </w:r>
      <w:r w:rsidRPr="00BB045A">
        <w:rPr>
          <w:rFonts w:ascii="Arial" w:hAnsi="Arial" w:cs="Arial"/>
          <w:szCs w:val="20"/>
        </w:rPr>
        <w:t xml:space="preserve"> </w:t>
      </w:r>
      <w:r w:rsidR="00770F01" w:rsidRPr="00BB045A">
        <w:rPr>
          <w:rFonts w:ascii="Arial" w:hAnsi="Arial" w:cs="Arial"/>
          <w:szCs w:val="20"/>
        </w:rPr>
        <w:t xml:space="preserve">de Contratação Direta </w:t>
      </w:r>
      <w:r w:rsidRPr="00BB045A">
        <w:rPr>
          <w:rFonts w:ascii="Arial" w:hAnsi="Arial" w:cs="Arial"/>
          <w:szCs w:val="20"/>
        </w:rPr>
        <w:t>e seus Anexos quanto às especificações do objeto.</w:t>
      </w:r>
    </w:p>
    <w:p w14:paraId="6F3D07C0" w14:textId="1FDD9C5A" w:rsidR="00E84E2E" w:rsidRPr="00BB045A" w:rsidRDefault="00E84E2E" w:rsidP="007A6793">
      <w:pPr>
        <w:pStyle w:val="PADRO"/>
        <w:keepNext w:val="0"/>
        <w:widowControl/>
        <w:numPr>
          <w:ilvl w:val="1"/>
          <w:numId w:val="1"/>
        </w:numPr>
        <w:shd w:val="clear" w:color="auto" w:fill="auto"/>
        <w:spacing w:before="120" w:after="120" w:line="360" w:lineRule="auto"/>
        <w:rPr>
          <w:rFonts w:ascii="Arial" w:hAnsi="Arial" w:cs="Arial"/>
          <w:szCs w:val="20"/>
        </w:rPr>
      </w:pPr>
      <w:r>
        <w:rPr>
          <w:rFonts w:ascii="Arial" w:hAnsi="Arial" w:cs="Arial"/>
          <w:szCs w:val="20"/>
        </w:rPr>
        <w:t>Será obrigatoriedade que na proposta seja anexada foto ilustrativa do produto apresentado.</w:t>
      </w:r>
    </w:p>
    <w:p w14:paraId="21C43412" w14:textId="77777777" w:rsidR="00767415" w:rsidRPr="00BB045A" w:rsidRDefault="00767415" w:rsidP="007A6793">
      <w:pPr>
        <w:pStyle w:val="PADRO"/>
        <w:keepNext w:val="0"/>
        <w:widowControl/>
        <w:numPr>
          <w:ilvl w:val="1"/>
          <w:numId w:val="1"/>
        </w:numPr>
        <w:shd w:val="clear" w:color="auto" w:fill="auto"/>
        <w:spacing w:before="0" w:after="0" w:line="360" w:lineRule="auto"/>
        <w:ind w:left="794"/>
        <w:rPr>
          <w:rFonts w:ascii="Arial" w:hAnsi="Arial" w:cs="Arial"/>
          <w:szCs w:val="20"/>
        </w:rPr>
      </w:pPr>
      <w:r w:rsidRPr="00BB045A">
        <w:rPr>
          <w:rFonts w:ascii="Arial" w:hAnsi="Arial" w:cs="Arial"/>
        </w:rPr>
        <w:t xml:space="preserve">Compõem este Edital, além das condições específicas, os seguintes documentos: ANEXO I - Termo de Referência; </w:t>
      </w:r>
    </w:p>
    <w:p w14:paraId="49D11835" w14:textId="77777777" w:rsidR="00767415" w:rsidRPr="00BB045A" w:rsidRDefault="00767415" w:rsidP="007A6793">
      <w:pPr>
        <w:pStyle w:val="PADRO"/>
        <w:keepNext w:val="0"/>
        <w:widowControl/>
        <w:shd w:val="clear" w:color="auto" w:fill="auto"/>
        <w:spacing w:before="0" w:after="0" w:line="360" w:lineRule="auto"/>
        <w:ind w:left="794" w:firstLine="0"/>
        <w:rPr>
          <w:rFonts w:ascii="Arial" w:hAnsi="Arial" w:cs="Arial"/>
        </w:rPr>
      </w:pPr>
      <w:r w:rsidRPr="00BB045A">
        <w:rPr>
          <w:rFonts w:ascii="Arial" w:hAnsi="Arial" w:cs="Arial"/>
        </w:rPr>
        <w:t xml:space="preserve">ANEXO II - Modelo da Proposta de Preços Escrita; </w:t>
      </w:r>
    </w:p>
    <w:p w14:paraId="6FD26020" w14:textId="77777777" w:rsidR="00767415" w:rsidRPr="00BB045A" w:rsidRDefault="00767415" w:rsidP="007A6793">
      <w:pPr>
        <w:pStyle w:val="PADRO"/>
        <w:keepNext w:val="0"/>
        <w:widowControl/>
        <w:shd w:val="clear" w:color="auto" w:fill="auto"/>
        <w:spacing w:before="0" w:after="0" w:line="360" w:lineRule="auto"/>
        <w:ind w:left="794" w:firstLine="0"/>
        <w:rPr>
          <w:rFonts w:ascii="Arial" w:hAnsi="Arial" w:cs="Arial"/>
        </w:rPr>
      </w:pPr>
      <w:r w:rsidRPr="00BB045A">
        <w:rPr>
          <w:rFonts w:ascii="Arial" w:hAnsi="Arial" w:cs="Arial"/>
        </w:rPr>
        <w:t xml:space="preserve">ANEXO III - Minuta do contrato; </w:t>
      </w:r>
    </w:p>
    <w:p w14:paraId="098361DD" w14:textId="74BEA142" w:rsidR="00767415" w:rsidRPr="00BB045A" w:rsidRDefault="00767415" w:rsidP="007A6793">
      <w:pPr>
        <w:pStyle w:val="PADRO"/>
        <w:keepNext w:val="0"/>
        <w:widowControl/>
        <w:shd w:val="clear" w:color="auto" w:fill="auto"/>
        <w:spacing w:before="0" w:after="0" w:line="360" w:lineRule="auto"/>
        <w:ind w:left="794" w:firstLine="0"/>
        <w:rPr>
          <w:rFonts w:ascii="Arial" w:hAnsi="Arial" w:cs="Arial"/>
          <w:szCs w:val="20"/>
        </w:rPr>
      </w:pPr>
      <w:r w:rsidRPr="00BB045A">
        <w:rPr>
          <w:rFonts w:ascii="Arial" w:hAnsi="Arial" w:cs="Arial"/>
        </w:rPr>
        <w:t>ANEXO IV - Modelo de declarações.</w:t>
      </w:r>
    </w:p>
    <w:p w14:paraId="0AC19801" w14:textId="77777777" w:rsidR="00157556" w:rsidRPr="00BB045A" w:rsidRDefault="00157556" w:rsidP="007A6793">
      <w:pPr>
        <w:pStyle w:val="PADRO"/>
        <w:keepNext w:val="0"/>
        <w:widowControl/>
        <w:shd w:val="clear" w:color="auto" w:fill="auto"/>
        <w:spacing w:before="120" w:after="120" w:line="360" w:lineRule="auto"/>
        <w:ind w:firstLine="0"/>
        <w:rPr>
          <w:rFonts w:ascii="Arial" w:hAnsi="Arial" w:cs="Arial"/>
          <w:szCs w:val="20"/>
        </w:rPr>
      </w:pPr>
    </w:p>
    <w:p w14:paraId="38BF857B" w14:textId="77777777" w:rsidR="00157556" w:rsidRPr="00BB045A" w:rsidRDefault="00157556" w:rsidP="007A6793">
      <w:pPr>
        <w:pStyle w:val="PADRO"/>
        <w:keepNext w:val="0"/>
        <w:widowControl/>
        <w:shd w:val="clear" w:color="auto" w:fill="auto"/>
        <w:spacing w:before="120" w:after="120" w:line="360" w:lineRule="auto"/>
        <w:ind w:firstLine="0"/>
        <w:rPr>
          <w:rFonts w:ascii="Arial" w:hAnsi="Arial" w:cs="Arial"/>
          <w:b/>
        </w:rPr>
      </w:pPr>
      <w:r w:rsidRPr="00BB045A">
        <w:rPr>
          <w:rFonts w:ascii="Arial" w:hAnsi="Arial" w:cs="Arial"/>
          <w:b/>
          <w:szCs w:val="20"/>
        </w:rPr>
        <w:t>2</w:t>
      </w:r>
      <w:r w:rsidRPr="00BB045A">
        <w:rPr>
          <w:rFonts w:ascii="Arial" w:hAnsi="Arial" w:cs="Arial"/>
          <w:b/>
        </w:rPr>
        <w:t xml:space="preserve"> - DO VALOR ESTIMADO </w:t>
      </w:r>
    </w:p>
    <w:p w14:paraId="098A59E3" w14:textId="39F3ACF5" w:rsidR="00157556" w:rsidRPr="00BB045A" w:rsidRDefault="00157556" w:rsidP="007A6793">
      <w:pPr>
        <w:pStyle w:val="PADRO"/>
        <w:keepNext w:val="0"/>
        <w:widowControl/>
        <w:shd w:val="clear" w:color="auto" w:fill="auto"/>
        <w:spacing w:before="120" w:after="120" w:line="360" w:lineRule="auto"/>
        <w:ind w:firstLine="0"/>
        <w:rPr>
          <w:rFonts w:ascii="Arial" w:hAnsi="Arial" w:cs="Arial"/>
        </w:rPr>
      </w:pPr>
      <w:r w:rsidRPr="00BB045A">
        <w:rPr>
          <w:rFonts w:ascii="Arial" w:hAnsi="Arial" w:cs="Arial"/>
        </w:rPr>
        <w:t xml:space="preserve">2.1 - A despesa importa no valor global estimado de R$ </w:t>
      </w:r>
      <w:r w:rsidR="00310331">
        <w:rPr>
          <w:rFonts w:ascii="Arial" w:hAnsi="Arial" w:cs="Arial"/>
        </w:rPr>
        <w:t>1.600,00</w:t>
      </w:r>
      <w:r w:rsidRPr="00BB045A">
        <w:rPr>
          <w:rFonts w:ascii="Arial" w:hAnsi="Arial" w:cs="Arial"/>
        </w:rPr>
        <w:t xml:space="preserve"> (</w:t>
      </w:r>
      <w:r w:rsidR="00310331">
        <w:rPr>
          <w:rFonts w:ascii="Arial" w:hAnsi="Arial" w:cs="Arial"/>
        </w:rPr>
        <w:t>mil e seiscentos</w:t>
      </w:r>
      <w:r w:rsidR="000E3A23">
        <w:rPr>
          <w:rFonts w:ascii="Arial" w:hAnsi="Arial" w:cs="Arial"/>
        </w:rPr>
        <w:t xml:space="preserve"> reais</w:t>
      </w:r>
      <w:r w:rsidRPr="00BB045A">
        <w:rPr>
          <w:rFonts w:ascii="Arial" w:hAnsi="Arial" w:cs="Arial"/>
        </w:rPr>
        <w:t xml:space="preserve">), conforme valores médios obtidos através das pesquisas de preços realizadas junto ao setor competente e anexadas aos autos. </w:t>
      </w:r>
    </w:p>
    <w:p w14:paraId="75C48765" w14:textId="77777777" w:rsidR="00157556" w:rsidRPr="00BB045A" w:rsidRDefault="00157556" w:rsidP="007A6793">
      <w:pPr>
        <w:pStyle w:val="PADRO"/>
        <w:keepNext w:val="0"/>
        <w:widowControl/>
        <w:shd w:val="clear" w:color="auto" w:fill="auto"/>
        <w:spacing w:before="120" w:after="120" w:line="360" w:lineRule="auto"/>
        <w:ind w:firstLine="0"/>
        <w:rPr>
          <w:rFonts w:ascii="Arial" w:hAnsi="Arial" w:cs="Arial"/>
        </w:rPr>
      </w:pPr>
    </w:p>
    <w:p w14:paraId="4DAAE8E8" w14:textId="77777777" w:rsidR="00CC6B44" w:rsidRPr="00BB045A" w:rsidRDefault="00157556" w:rsidP="007A6793">
      <w:pPr>
        <w:pStyle w:val="PADRO"/>
        <w:keepNext w:val="0"/>
        <w:widowControl/>
        <w:shd w:val="clear" w:color="auto" w:fill="auto"/>
        <w:spacing w:before="120" w:after="120" w:line="360" w:lineRule="auto"/>
        <w:ind w:firstLine="0"/>
        <w:rPr>
          <w:rFonts w:ascii="Arial" w:hAnsi="Arial" w:cs="Arial"/>
          <w:b/>
        </w:rPr>
      </w:pPr>
      <w:r w:rsidRPr="00BB045A">
        <w:rPr>
          <w:rFonts w:ascii="Arial" w:hAnsi="Arial" w:cs="Arial"/>
          <w:b/>
        </w:rPr>
        <w:t xml:space="preserve">3 - DO PERÍODO PARA ENVIO DA DOCUMENTAÇÃO DE HABILITAÇÃO E PROPOSTA DE PREÇO/COTAÇÃO </w:t>
      </w:r>
    </w:p>
    <w:p w14:paraId="5944B48A" w14:textId="20FB4B5F" w:rsidR="00CC6B44" w:rsidRPr="00BB045A" w:rsidRDefault="00CC6B44" w:rsidP="007A6793">
      <w:pPr>
        <w:pStyle w:val="PADRO"/>
        <w:keepNext w:val="0"/>
        <w:widowControl/>
        <w:shd w:val="clear" w:color="auto" w:fill="auto"/>
        <w:spacing w:before="120" w:after="120" w:line="360" w:lineRule="auto"/>
        <w:ind w:firstLine="0"/>
        <w:rPr>
          <w:rFonts w:ascii="Arial" w:hAnsi="Arial" w:cs="Arial"/>
        </w:rPr>
      </w:pPr>
      <w:r w:rsidRPr="00BB045A">
        <w:rPr>
          <w:rFonts w:ascii="Arial" w:hAnsi="Arial" w:cs="Arial"/>
        </w:rPr>
        <w:t>3</w:t>
      </w:r>
      <w:r w:rsidR="00157556" w:rsidRPr="00BB045A">
        <w:rPr>
          <w:rFonts w:ascii="Arial" w:hAnsi="Arial" w:cs="Arial"/>
        </w:rPr>
        <w:t xml:space="preserve">.1 - A presente DISPENSA </w:t>
      </w:r>
      <w:r w:rsidRPr="00BB045A">
        <w:rPr>
          <w:rFonts w:ascii="Arial" w:hAnsi="Arial" w:cs="Arial"/>
        </w:rPr>
        <w:t>será publicada com antecedência de no mínimo três dias úteis antes de sua realização</w:t>
      </w:r>
      <w:r w:rsidR="00BB045A">
        <w:rPr>
          <w:rFonts w:ascii="Arial" w:hAnsi="Arial" w:cs="Arial"/>
        </w:rPr>
        <w:t>, nos termos da Lei</w:t>
      </w:r>
      <w:r w:rsidRPr="00BB045A">
        <w:rPr>
          <w:rFonts w:ascii="Arial" w:hAnsi="Arial" w:cs="Arial"/>
        </w:rPr>
        <w:t>. Após, f</w:t>
      </w:r>
      <w:r w:rsidR="00157556" w:rsidRPr="00BB045A">
        <w:rPr>
          <w:rFonts w:ascii="Arial" w:hAnsi="Arial" w:cs="Arial"/>
        </w:rPr>
        <w:t xml:space="preserve">icará </w:t>
      </w:r>
      <w:r w:rsidR="00BB045A">
        <w:rPr>
          <w:rFonts w:ascii="Arial" w:hAnsi="Arial" w:cs="Arial"/>
        </w:rPr>
        <w:t>aberta pelo período mencionado no início deste Edital</w:t>
      </w:r>
      <w:r w:rsidR="00157556" w:rsidRPr="00BB045A">
        <w:rPr>
          <w:rFonts w:ascii="Arial" w:hAnsi="Arial" w:cs="Arial"/>
        </w:rPr>
        <w:t xml:space="preserve">, a partir da data da divulgação no site, e os respectivos documentos deverão ser anexados na plataforma no endereço eletrônico www.bllcompras.org.br; </w:t>
      </w:r>
    </w:p>
    <w:p w14:paraId="4076A230" w14:textId="49986FF1" w:rsidR="00CC6B44" w:rsidRPr="00BB045A" w:rsidRDefault="00BB045A" w:rsidP="007A6793">
      <w:pPr>
        <w:pStyle w:val="PADRO"/>
        <w:keepNext w:val="0"/>
        <w:widowControl/>
        <w:shd w:val="clear" w:color="auto" w:fill="auto"/>
        <w:spacing w:before="120" w:after="120" w:line="360" w:lineRule="auto"/>
        <w:ind w:firstLine="0"/>
        <w:rPr>
          <w:rFonts w:ascii="Arial" w:hAnsi="Arial" w:cs="Arial"/>
        </w:rPr>
      </w:pPr>
      <w:r>
        <w:rPr>
          <w:rFonts w:ascii="Arial" w:hAnsi="Arial" w:cs="Arial"/>
        </w:rPr>
        <w:t>3</w:t>
      </w:r>
      <w:r w:rsidR="00157556" w:rsidRPr="00BB045A">
        <w:rPr>
          <w:rFonts w:ascii="Arial" w:hAnsi="Arial" w:cs="Arial"/>
        </w:rPr>
        <w:t xml:space="preserve">.2 - A Proposta de preço deverá ser apresentada conforme modelo constante no Anexo II deste termo; </w:t>
      </w:r>
    </w:p>
    <w:p w14:paraId="7981C054" w14:textId="635FD970" w:rsidR="00CC6B44" w:rsidRPr="00BB045A" w:rsidRDefault="00BB045A" w:rsidP="007A6793">
      <w:pPr>
        <w:pStyle w:val="PADRO"/>
        <w:keepNext w:val="0"/>
        <w:widowControl/>
        <w:shd w:val="clear" w:color="auto" w:fill="auto"/>
        <w:spacing w:before="120" w:after="120" w:line="360" w:lineRule="auto"/>
        <w:ind w:firstLine="0"/>
        <w:rPr>
          <w:rFonts w:ascii="Arial" w:hAnsi="Arial" w:cs="Arial"/>
        </w:rPr>
      </w:pPr>
      <w:r>
        <w:rPr>
          <w:rFonts w:ascii="Arial" w:hAnsi="Arial" w:cs="Arial"/>
        </w:rPr>
        <w:t>3</w:t>
      </w:r>
      <w:r w:rsidR="00157556" w:rsidRPr="00BB045A">
        <w:rPr>
          <w:rFonts w:ascii="Arial" w:hAnsi="Arial" w:cs="Arial"/>
        </w:rPr>
        <w:t xml:space="preserve">.3 - As propostas de preço que não estiverem em consonância com as exigências deste termo serão desconsideradas julgando-se pela desclassificação; </w:t>
      </w:r>
    </w:p>
    <w:p w14:paraId="75863888" w14:textId="102FD0A0" w:rsidR="008B0DD5" w:rsidRDefault="00BB045A" w:rsidP="007A6793">
      <w:pPr>
        <w:pStyle w:val="PADRO"/>
        <w:keepNext w:val="0"/>
        <w:widowControl/>
        <w:shd w:val="clear" w:color="auto" w:fill="auto"/>
        <w:spacing w:before="120" w:after="120" w:line="360" w:lineRule="auto"/>
        <w:ind w:firstLine="0"/>
        <w:rPr>
          <w:rFonts w:ascii="Arial" w:hAnsi="Arial" w:cs="Arial"/>
        </w:rPr>
      </w:pPr>
      <w:r>
        <w:rPr>
          <w:rFonts w:ascii="Arial" w:hAnsi="Arial" w:cs="Arial"/>
        </w:rPr>
        <w:t>3</w:t>
      </w:r>
      <w:r w:rsidR="00157556" w:rsidRPr="00BB045A">
        <w:rPr>
          <w:rFonts w:ascii="Arial" w:hAnsi="Arial" w:cs="Arial"/>
        </w:rPr>
        <w:t xml:space="preserve">.4 - Os preços ofertados não poderão exceder os valores unitários, constantes neste termo, devendo obedecer ao </w:t>
      </w:r>
      <w:r w:rsidR="008B0DD5" w:rsidRPr="00BB045A">
        <w:rPr>
          <w:rFonts w:ascii="Arial" w:hAnsi="Arial" w:cs="Arial"/>
        </w:rPr>
        <w:t xml:space="preserve">limite do </w:t>
      </w:r>
      <w:r w:rsidR="00157556" w:rsidRPr="00BB045A">
        <w:rPr>
          <w:rFonts w:ascii="Arial" w:hAnsi="Arial" w:cs="Arial"/>
        </w:rPr>
        <w:t xml:space="preserve">valor estimado pela Administração. </w:t>
      </w:r>
    </w:p>
    <w:p w14:paraId="63874EE8" w14:textId="77777777" w:rsidR="00BB045A" w:rsidRPr="00BB045A" w:rsidRDefault="00BB045A" w:rsidP="007A6793">
      <w:pPr>
        <w:pStyle w:val="PADRO"/>
        <w:keepNext w:val="0"/>
        <w:widowControl/>
        <w:shd w:val="clear" w:color="auto" w:fill="auto"/>
        <w:spacing w:before="120" w:after="120" w:line="360" w:lineRule="auto"/>
        <w:ind w:firstLine="0"/>
        <w:rPr>
          <w:rFonts w:ascii="Arial" w:hAnsi="Arial" w:cs="Arial"/>
        </w:rPr>
      </w:pPr>
    </w:p>
    <w:p w14:paraId="04136A09" w14:textId="1C8C7F9E" w:rsidR="008B0DD5" w:rsidRPr="00BB045A" w:rsidRDefault="00BB045A" w:rsidP="007A6793">
      <w:pPr>
        <w:pStyle w:val="PADRO"/>
        <w:keepNext w:val="0"/>
        <w:widowControl/>
        <w:shd w:val="clear" w:color="auto" w:fill="auto"/>
        <w:spacing w:before="120" w:after="120" w:line="360" w:lineRule="auto"/>
        <w:ind w:firstLine="0"/>
        <w:rPr>
          <w:rFonts w:ascii="Arial" w:hAnsi="Arial" w:cs="Arial"/>
          <w:b/>
        </w:rPr>
      </w:pPr>
      <w:r>
        <w:rPr>
          <w:rFonts w:ascii="Arial" w:hAnsi="Arial" w:cs="Arial"/>
          <w:b/>
        </w:rPr>
        <w:t>4</w:t>
      </w:r>
      <w:r w:rsidR="008B0DD5" w:rsidRPr="00BB045A">
        <w:rPr>
          <w:rFonts w:ascii="Arial" w:hAnsi="Arial" w:cs="Arial"/>
          <w:b/>
        </w:rPr>
        <w:t xml:space="preserve">. </w:t>
      </w:r>
      <w:r w:rsidR="00157556" w:rsidRPr="00BB045A">
        <w:rPr>
          <w:rFonts w:ascii="Arial" w:hAnsi="Arial" w:cs="Arial"/>
          <w:b/>
        </w:rPr>
        <w:t xml:space="preserve">- DA FASE DE LANCES </w:t>
      </w:r>
    </w:p>
    <w:p w14:paraId="4442C549" w14:textId="45C01721" w:rsidR="008B0DD5" w:rsidRPr="00BB045A" w:rsidRDefault="00BB045A" w:rsidP="007A6793">
      <w:pPr>
        <w:pStyle w:val="PADRO"/>
        <w:keepNext w:val="0"/>
        <w:widowControl/>
        <w:shd w:val="clear" w:color="auto" w:fill="auto"/>
        <w:spacing w:before="120" w:after="120" w:line="360" w:lineRule="auto"/>
        <w:ind w:firstLine="0"/>
        <w:rPr>
          <w:rFonts w:ascii="Arial" w:hAnsi="Arial" w:cs="Arial"/>
        </w:rPr>
      </w:pPr>
      <w:r>
        <w:rPr>
          <w:rFonts w:ascii="Arial" w:hAnsi="Arial" w:cs="Arial"/>
        </w:rPr>
        <w:lastRenderedPageBreak/>
        <w:t>4</w:t>
      </w:r>
      <w:r w:rsidR="00157556" w:rsidRPr="00BB045A">
        <w:rPr>
          <w:rFonts w:ascii="Arial" w:hAnsi="Arial" w:cs="Arial"/>
        </w:rPr>
        <w:t>.1 - A par</w:t>
      </w:r>
      <w:r w:rsidR="008B0DD5" w:rsidRPr="00BB045A">
        <w:rPr>
          <w:rFonts w:ascii="Arial" w:hAnsi="Arial" w:cs="Arial"/>
        </w:rPr>
        <w:t>tir das horas mencionadas no iní</w:t>
      </w:r>
      <w:r w:rsidR="00157556" w:rsidRPr="00BB045A">
        <w:rPr>
          <w:rFonts w:ascii="Arial" w:hAnsi="Arial" w:cs="Arial"/>
        </w:rPr>
        <w:t xml:space="preserve">cio da sessão, na data estabelecida neste Aviso de Contratação Direta, a sessão pública será automaticamente aberta pelo sistema para o envio de lances públicos e sucessivos, exclusivamente por meio do sistema eletrônico, sendo encerrado no horário de finalização de lances também já previsto neste aviso; </w:t>
      </w:r>
    </w:p>
    <w:p w14:paraId="57FD9C96" w14:textId="527B65B9" w:rsidR="008B0DD5" w:rsidRPr="00BB045A" w:rsidRDefault="00BB045A" w:rsidP="007A6793">
      <w:pPr>
        <w:pStyle w:val="PADRO"/>
        <w:keepNext w:val="0"/>
        <w:widowControl/>
        <w:shd w:val="clear" w:color="auto" w:fill="auto"/>
        <w:spacing w:before="120" w:after="120" w:line="360" w:lineRule="auto"/>
        <w:ind w:firstLine="0"/>
        <w:rPr>
          <w:rFonts w:ascii="Arial" w:hAnsi="Arial" w:cs="Arial"/>
        </w:rPr>
      </w:pPr>
      <w:r>
        <w:rPr>
          <w:rFonts w:ascii="Arial" w:hAnsi="Arial" w:cs="Arial"/>
        </w:rPr>
        <w:t>4</w:t>
      </w:r>
      <w:r w:rsidR="00157556" w:rsidRPr="00BB045A">
        <w:rPr>
          <w:rFonts w:ascii="Arial" w:hAnsi="Arial" w:cs="Arial"/>
        </w:rPr>
        <w:t xml:space="preserve">.2 - Iniciada a etapa competitiva, os fornecedores deverão encaminhar lances exclusivamente por meio de sistema eletrônico, sendo imediatamente informados do seu recebimento e do valor consignado no registro; </w:t>
      </w:r>
    </w:p>
    <w:p w14:paraId="6DB51766" w14:textId="3536DBDC" w:rsidR="008B0DD5" w:rsidRPr="00BB045A" w:rsidRDefault="00BB045A" w:rsidP="007A6793">
      <w:pPr>
        <w:pStyle w:val="PADRO"/>
        <w:keepNext w:val="0"/>
        <w:widowControl/>
        <w:shd w:val="clear" w:color="auto" w:fill="auto"/>
        <w:spacing w:before="120" w:after="120" w:line="360" w:lineRule="auto"/>
        <w:ind w:firstLine="0"/>
        <w:rPr>
          <w:rFonts w:ascii="Arial" w:hAnsi="Arial" w:cs="Arial"/>
        </w:rPr>
      </w:pPr>
      <w:r>
        <w:rPr>
          <w:rFonts w:ascii="Arial" w:hAnsi="Arial" w:cs="Arial"/>
        </w:rPr>
        <w:t>4</w:t>
      </w:r>
      <w:r w:rsidR="00157556" w:rsidRPr="00BB045A">
        <w:rPr>
          <w:rFonts w:ascii="Arial" w:hAnsi="Arial" w:cs="Arial"/>
        </w:rPr>
        <w:t xml:space="preserve">.3 - O fornecedor poderá oferecer lances sucessivos iguais ou superiores ao lance que esteja vencendo o certame, desde que inferiores ao menor por ele ofertado e registrado pelo sistema, sendo tais lances definidos como “lances intermediários” para os fins deste termo de Contratação Direta; </w:t>
      </w:r>
    </w:p>
    <w:p w14:paraId="23FBB98F" w14:textId="7576206C" w:rsidR="008B0DD5" w:rsidRPr="00BB045A" w:rsidRDefault="00BB045A" w:rsidP="007A6793">
      <w:pPr>
        <w:pStyle w:val="PADRO"/>
        <w:keepNext w:val="0"/>
        <w:widowControl/>
        <w:shd w:val="clear" w:color="auto" w:fill="auto"/>
        <w:spacing w:before="120" w:after="120" w:line="360" w:lineRule="auto"/>
        <w:ind w:firstLine="0"/>
        <w:rPr>
          <w:rFonts w:ascii="Arial" w:hAnsi="Arial" w:cs="Arial"/>
        </w:rPr>
      </w:pPr>
      <w:r>
        <w:rPr>
          <w:rFonts w:ascii="Arial" w:hAnsi="Arial" w:cs="Arial"/>
        </w:rPr>
        <w:t>4</w:t>
      </w:r>
      <w:r w:rsidR="00157556" w:rsidRPr="00BB045A">
        <w:rPr>
          <w:rFonts w:ascii="Arial" w:hAnsi="Arial" w:cs="Arial"/>
        </w:rPr>
        <w:t xml:space="preserve">.4 - Havendo lances iguais ao menor já ofertado, prevalecerá aquele que for recebido e registrado primeiro no sistema; </w:t>
      </w:r>
    </w:p>
    <w:p w14:paraId="27CA77F3" w14:textId="16D1E74D" w:rsidR="008B0DD5" w:rsidRPr="00BB045A" w:rsidRDefault="00BB045A" w:rsidP="007A6793">
      <w:pPr>
        <w:pStyle w:val="PADRO"/>
        <w:keepNext w:val="0"/>
        <w:widowControl/>
        <w:shd w:val="clear" w:color="auto" w:fill="auto"/>
        <w:spacing w:before="120" w:after="120" w:line="360" w:lineRule="auto"/>
        <w:ind w:firstLine="0"/>
        <w:rPr>
          <w:rFonts w:ascii="Arial" w:hAnsi="Arial" w:cs="Arial"/>
        </w:rPr>
      </w:pPr>
      <w:r>
        <w:rPr>
          <w:rFonts w:ascii="Arial" w:hAnsi="Arial" w:cs="Arial"/>
        </w:rPr>
        <w:t>4</w:t>
      </w:r>
      <w:r w:rsidR="00157556" w:rsidRPr="00BB045A">
        <w:rPr>
          <w:rFonts w:ascii="Arial" w:hAnsi="Arial" w:cs="Arial"/>
        </w:rPr>
        <w:t xml:space="preserve">.5 - Caso o fornecedor não apresente lances, concorrerá com o valor de sua proposta; </w:t>
      </w:r>
    </w:p>
    <w:p w14:paraId="4C71589D" w14:textId="4B168A20" w:rsidR="008B0DD5" w:rsidRPr="00BB045A" w:rsidRDefault="00BB045A" w:rsidP="007A6793">
      <w:pPr>
        <w:pStyle w:val="PADRO"/>
        <w:keepNext w:val="0"/>
        <w:widowControl/>
        <w:shd w:val="clear" w:color="auto" w:fill="auto"/>
        <w:spacing w:before="120" w:after="120" w:line="360" w:lineRule="auto"/>
        <w:ind w:firstLine="0"/>
        <w:rPr>
          <w:rFonts w:ascii="Arial" w:hAnsi="Arial" w:cs="Arial"/>
        </w:rPr>
      </w:pPr>
      <w:r>
        <w:rPr>
          <w:rFonts w:ascii="Arial" w:hAnsi="Arial" w:cs="Arial"/>
        </w:rPr>
        <w:t>4</w:t>
      </w:r>
      <w:r w:rsidR="00157556" w:rsidRPr="00BB045A">
        <w:rPr>
          <w:rFonts w:ascii="Arial" w:hAnsi="Arial" w:cs="Arial"/>
        </w:rPr>
        <w:t xml:space="preserve">.6 - Imediatamente após o término do prazo estabelecido para a fase de lances, haverá o seu encerramento, com o ordenamento e divulgação dos lances, pelo sistema, em ordem crescente de classificação; </w:t>
      </w:r>
    </w:p>
    <w:p w14:paraId="39A0EF47" w14:textId="1D9CD1C7" w:rsidR="008B0DD5" w:rsidRPr="00BB045A" w:rsidRDefault="00BB045A" w:rsidP="007A6793">
      <w:pPr>
        <w:pStyle w:val="PADRO"/>
        <w:keepNext w:val="0"/>
        <w:widowControl/>
        <w:shd w:val="clear" w:color="auto" w:fill="auto"/>
        <w:spacing w:before="120" w:after="120" w:line="360" w:lineRule="auto"/>
        <w:ind w:firstLine="0"/>
        <w:rPr>
          <w:rFonts w:ascii="Arial" w:hAnsi="Arial" w:cs="Arial"/>
        </w:rPr>
      </w:pPr>
      <w:r>
        <w:rPr>
          <w:rFonts w:ascii="Arial" w:hAnsi="Arial" w:cs="Arial"/>
        </w:rPr>
        <w:t>4</w:t>
      </w:r>
      <w:r w:rsidR="00157556" w:rsidRPr="00BB045A">
        <w:rPr>
          <w:rFonts w:ascii="Arial" w:hAnsi="Arial" w:cs="Arial"/>
        </w:rPr>
        <w:t xml:space="preserve">.7 - O encerramento da fase de lances ocorrerá de forma automática pontualmente no horário indicado, sem qualquer possibilidade de prorrogação e não havendo tempo aleatório ou mecanismo similar. </w:t>
      </w:r>
    </w:p>
    <w:p w14:paraId="51437A6D" w14:textId="77777777" w:rsidR="008B0DD5" w:rsidRPr="00BB045A" w:rsidRDefault="008B0DD5" w:rsidP="007A6793">
      <w:pPr>
        <w:pStyle w:val="PADRO"/>
        <w:keepNext w:val="0"/>
        <w:widowControl/>
        <w:shd w:val="clear" w:color="auto" w:fill="auto"/>
        <w:spacing w:before="120" w:after="120" w:line="360" w:lineRule="auto"/>
        <w:ind w:firstLine="0"/>
        <w:rPr>
          <w:rFonts w:ascii="Arial" w:hAnsi="Arial" w:cs="Arial"/>
        </w:rPr>
      </w:pPr>
    </w:p>
    <w:p w14:paraId="23916E12" w14:textId="3E186921" w:rsidR="008B0DD5" w:rsidRPr="00BB045A" w:rsidRDefault="00BB045A" w:rsidP="007A6793">
      <w:pPr>
        <w:pStyle w:val="PADRO"/>
        <w:keepNext w:val="0"/>
        <w:widowControl/>
        <w:shd w:val="clear" w:color="auto" w:fill="auto"/>
        <w:spacing w:before="120" w:after="120" w:line="360" w:lineRule="auto"/>
        <w:ind w:firstLine="0"/>
        <w:rPr>
          <w:rFonts w:ascii="Arial" w:hAnsi="Arial" w:cs="Arial"/>
          <w:b/>
        </w:rPr>
      </w:pPr>
      <w:r w:rsidRPr="00BB045A">
        <w:rPr>
          <w:rFonts w:ascii="Arial" w:hAnsi="Arial" w:cs="Arial"/>
          <w:b/>
        </w:rPr>
        <w:t>5</w:t>
      </w:r>
      <w:r w:rsidR="008B0DD5" w:rsidRPr="00BB045A">
        <w:rPr>
          <w:rFonts w:ascii="Arial" w:hAnsi="Arial" w:cs="Arial"/>
          <w:b/>
        </w:rPr>
        <w:t>.</w:t>
      </w:r>
      <w:r w:rsidR="00157556" w:rsidRPr="00BB045A">
        <w:rPr>
          <w:rFonts w:ascii="Arial" w:hAnsi="Arial" w:cs="Arial"/>
          <w:b/>
        </w:rPr>
        <w:t xml:space="preserve"> - JULGAMENTO DAS PROPOSTAS DE PREÇO </w:t>
      </w:r>
    </w:p>
    <w:p w14:paraId="16CA1025" w14:textId="2FD14515" w:rsidR="008B0DD5" w:rsidRPr="00BB045A" w:rsidRDefault="00BB045A" w:rsidP="007A6793">
      <w:pPr>
        <w:pStyle w:val="PADRO"/>
        <w:keepNext w:val="0"/>
        <w:widowControl/>
        <w:shd w:val="clear" w:color="auto" w:fill="auto"/>
        <w:spacing w:before="120" w:after="120" w:line="360" w:lineRule="auto"/>
        <w:ind w:firstLine="0"/>
        <w:rPr>
          <w:rFonts w:ascii="Arial" w:hAnsi="Arial" w:cs="Arial"/>
        </w:rPr>
      </w:pPr>
      <w:r>
        <w:rPr>
          <w:rFonts w:ascii="Arial" w:hAnsi="Arial" w:cs="Arial"/>
        </w:rPr>
        <w:t>5</w:t>
      </w:r>
      <w:r w:rsidR="00157556" w:rsidRPr="00BB045A">
        <w:rPr>
          <w:rFonts w:ascii="Arial" w:hAnsi="Arial" w:cs="Arial"/>
        </w:rPr>
        <w:t xml:space="preserve">.1 - Encerrada a fase de lances, será verificada a conformidade da proposta classificada em primeiro lugar quanto à adequação do objeto e à compatibilidade do preço em relação ao estipulado para a contratação; </w:t>
      </w:r>
    </w:p>
    <w:p w14:paraId="298F12A1" w14:textId="519EF017" w:rsidR="008B0DD5" w:rsidRPr="00BB045A" w:rsidRDefault="00BB045A" w:rsidP="007A6793">
      <w:pPr>
        <w:pStyle w:val="PADRO"/>
        <w:keepNext w:val="0"/>
        <w:widowControl/>
        <w:shd w:val="clear" w:color="auto" w:fill="auto"/>
        <w:spacing w:before="120" w:after="120" w:line="360" w:lineRule="auto"/>
        <w:ind w:firstLine="0"/>
        <w:rPr>
          <w:rFonts w:ascii="Arial" w:hAnsi="Arial" w:cs="Arial"/>
        </w:rPr>
      </w:pPr>
      <w:r>
        <w:rPr>
          <w:rFonts w:ascii="Arial" w:hAnsi="Arial" w:cs="Arial"/>
        </w:rPr>
        <w:t>5</w:t>
      </w:r>
      <w:r w:rsidR="00157556" w:rsidRPr="00BB045A">
        <w:rPr>
          <w:rFonts w:ascii="Arial" w:hAnsi="Arial" w:cs="Arial"/>
        </w:rPr>
        <w:t xml:space="preserve">.2 - No caso de o preço da proposta vencedora estar acima do estimado pela Administração, poderá haver a negociação de condições mais vantajosas; </w:t>
      </w:r>
    </w:p>
    <w:p w14:paraId="54CEC44D" w14:textId="59702E41" w:rsidR="008B0DD5" w:rsidRPr="00BB045A" w:rsidRDefault="00BB045A" w:rsidP="007A6793">
      <w:pPr>
        <w:pStyle w:val="PADRO"/>
        <w:keepNext w:val="0"/>
        <w:widowControl/>
        <w:shd w:val="clear" w:color="auto" w:fill="auto"/>
        <w:spacing w:before="120" w:after="120" w:line="360" w:lineRule="auto"/>
        <w:ind w:firstLine="0"/>
        <w:rPr>
          <w:rFonts w:ascii="Arial" w:hAnsi="Arial" w:cs="Arial"/>
        </w:rPr>
      </w:pPr>
      <w:r>
        <w:rPr>
          <w:rFonts w:ascii="Arial" w:hAnsi="Arial" w:cs="Arial"/>
        </w:rPr>
        <w:t>5</w:t>
      </w:r>
      <w:r w:rsidR="00157556" w:rsidRPr="00BB045A">
        <w:rPr>
          <w:rFonts w:ascii="Arial" w:hAnsi="Arial" w:cs="Arial"/>
        </w:rPr>
        <w:t xml:space="preserve">.3 - Neste caso, será encaminhada contraproposta ao fornecedor que tenha apresentado o melhor preço, para que seja obtida melhor proposta com preço compatível ao estimado pela Administração; </w:t>
      </w:r>
    </w:p>
    <w:p w14:paraId="0B38D311" w14:textId="2DDA9DDE" w:rsidR="008B0DD5" w:rsidRPr="00BB045A" w:rsidRDefault="00BB045A" w:rsidP="007A6793">
      <w:pPr>
        <w:pStyle w:val="PADRO"/>
        <w:keepNext w:val="0"/>
        <w:widowControl/>
        <w:shd w:val="clear" w:color="auto" w:fill="auto"/>
        <w:spacing w:before="120" w:after="120" w:line="360" w:lineRule="auto"/>
        <w:ind w:firstLine="0"/>
        <w:rPr>
          <w:rFonts w:ascii="Arial" w:hAnsi="Arial" w:cs="Arial"/>
        </w:rPr>
      </w:pPr>
      <w:r>
        <w:rPr>
          <w:rFonts w:ascii="Arial" w:hAnsi="Arial" w:cs="Arial"/>
        </w:rPr>
        <w:t>5</w:t>
      </w:r>
      <w:r w:rsidR="00157556" w:rsidRPr="00BB045A">
        <w:rPr>
          <w:rFonts w:ascii="Arial" w:hAnsi="Arial" w:cs="Arial"/>
        </w:rPr>
        <w:t xml:space="preserve">.4 - A negociação poderá ser feita com os demais fornecedores classificados, respeitada a ordem de classificação, quando o primeiro colocado, mesmo após a negociação, for desclassificado em razão de sua proposta permanecer acima do preço máximo definido para a contratação; </w:t>
      </w:r>
    </w:p>
    <w:p w14:paraId="61A83AC6" w14:textId="5CDA1878" w:rsidR="008B0DD5" w:rsidRPr="00BB045A" w:rsidRDefault="00BB045A" w:rsidP="007A6793">
      <w:pPr>
        <w:pStyle w:val="PADRO"/>
        <w:keepNext w:val="0"/>
        <w:widowControl/>
        <w:shd w:val="clear" w:color="auto" w:fill="auto"/>
        <w:spacing w:before="120" w:after="120" w:line="360" w:lineRule="auto"/>
        <w:ind w:firstLine="0"/>
        <w:rPr>
          <w:rFonts w:ascii="Arial" w:hAnsi="Arial" w:cs="Arial"/>
        </w:rPr>
      </w:pPr>
      <w:r>
        <w:rPr>
          <w:rFonts w:ascii="Arial" w:hAnsi="Arial" w:cs="Arial"/>
        </w:rPr>
        <w:lastRenderedPageBreak/>
        <w:t>5</w:t>
      </w:r>
      <w:r w:rsidR="00157556" w:rsidRPr="00BB045A">
        <w:rPr>
          <w:rFonts w:ascii="Arial" w:hAnsi="Arial" w:cs="Arial"/>
        </w:rPr>
        <w:t xml:space="preserve">.5 - Em qualquer caso, concluída a negociação, o resultado será registrado na ata do procedimento da dispensa eletrônica; </w:t>
      </w:r>
    </w:p>
    <w:p w14:paraId="6F08B4D2" w14:textId="5DACB86F" w:rsidR="008B0DD5" w:rsidRPr="00BB045A" w:rsidRDefault="00BB045A" w:rsidP="007A6793">
      <w:pPr>
        <w:pStyle w:val="PADRO"/>
        <w:keepNext w:val="0"/>
        <w:widowControl/>
        <w:shd w:val="clear" w:color="auto" w:fill="auto"/>
        <w:spacing w:before="120" w:after="120" w:line="360" w:lineRule="auto"/>
        <w:ind w:firstLine="0"/>
        <w:rPr>
          <w:rFonts w:ascii="Arial" w:hAnsi="Arial" w:cs="Arial"/>
        </w:rPr>
      </w:pPr>
      <w:r>
        <w:rPr>
          <w:rFonts w:ascii="Arial" w:hAnsi="Arial" w:cs="Arial"/>
        </w:rPr>
        <w:t>5</w:t>
      </w:r>
      <w:r w:rsidR="00157556" w:rsidRPr="00BB045A">
        <w:rPr>
          <w:rFonts w:ascii="Arial" w:hAnsi="Arial" w:cs="Arial"/>
        </w:rPr>
        <w:t xml:space="preserve">.6 - Estando o preço compatível, será solicitado o envio da proposta e, se necessário, de documentos complementares, adequada ao último lance; </w:t>
      </w:r>
    </w:p>
    <w:p w14:paraId="7C7C2E83" w14:textId="2D1E8702" w:rsidR="008B0DD5" w:rsidRPr="00BB045A" w:rsidRDefault="00BB045A" w:rsidP="007A6793">
      <w:pPr>
        <w:pStyle w:val="PADRO"/>
        <w:keepNext w:val="0"/>
        <w:widowControl/>
        <w:shd w:val="clear" w:color="auto" w:fill="auto"/>
        <w:spacing w:before="120" w:after="120" w:line="360" w:lineRule="auto"/>
        <w:ind w:firstLine="0"/>
        <w:rPr>
          <w:rFonts w:ascii="Arial" w:hAnsi="Arial" w:cs="Arial"/>
        </w:rPr>
      </w:pPr>
      <w:r>
        <w:rPr>
          <w:rFonts w:ascii="Arial" w:hAnsi="Arial" w:cs="Arial"/>
        </w:rPr>
        <w:t>5</w:t>
      </w:r>
      <w:r w:rsidR="00157556" w:rsidRPr="00BB045A">
        <w:rPr>
          <w:rFonts w:ascii="Arial" w:hAnsi="Arial" w:cs="Arial"/>
        </w:rPr>
        <w:t xml:space="preserve">.7 - O prazo de validade da proposta não será inferior a </w:t>
      </w:r>
      <w:r w:rsidR="008B0DD5" w:rsidRPr="00BB045A">
        <w:rPr>
          <w:rFonts w:ascii="Arial" w:hAnsi="Arial" w:cs="Arial"/>
        </w:rPr>
        <w:t>07</w:t>
      </w:r>
      <w:r w:rsidR="00157556" w:rsidRPr="00BB045A">
        <w:rPr>
          <w:rFonts w:ascii="Arial" w:hAnsi="Arial" w:cs="Arial"/>
        </w:rPr>
        <w:t xml:space="preserve"> (</w:t>
      </w:r>
      <w:r w:rsidR="008B0DD5" w:rsidRPr="00BB045A">
        <w:rPr>
          <w:rFonts w:ascii="Arial" w:hAnsi="Arial" w:cs="Arial"/>
        </w:rPr>
        <w:t>sete</w:t>
      </w:r>
      <w:r w:rsidR="00157556" w:rsidRPr="00BB045A">
        <w:rPr>
          <w:rFonts w:ascii="Arial" w:hAnsi="Arial" w:cs="Arial"/>
        </w:rPr>
        <w:t>) dias</w:t>
      </w:r>
      <w:r w:rsidR="008B0DD5" w:rsidRPr="00BB045A">
        <w:rPr>
          <w:rFonts w:ascii="Arial" w:hAnsi="Arial" w:cs="Arial"/>
        </w:rPr>
        <w:t xml:space="preserve"> úteis</w:t>
      </w:r>
      <w:r w:rsidR="00157556" w:rsidRPr="00BB045A">
        <w:rPr>
          <w:rFonts w:ascii="Arial" w:hAnsi="Arial" w:cs="Arial"/>
        </w:rPr>
        <w:t xml:space="preserve">, a contar da data de sua apresentação; </w:t>
      </w:r>
    </w:p>
    <w:p w14:paraId="082E9D6E" w14:textId="1266F6E5" w:rsidR="008B0DD5" w:rsidRPr="00BB045A" w:rsidRDefault="00BB045A" w:rsidP="007A6793">
      <w:pPr>
        <w:pStyle w:val="PADRO"/>
        <w:keepNext w:val="0"/>
        <w:widowControl/>
        <w:shd w:val="clear" w:color="auto" w:fill="auto"/>
        <w:spacing w:before="120" w:after="120" w:line="360" w:lineRule="auto"/>
        <w:ind w:firstLine="0"/>
        <w:rPr>
          <w:rFonts w:ascii="Arial" w:hAnsi="Arial" w:cs="Arial"/>
        </w:rPr>
      </w:pPr>
      <w:r>
        <w:rPr>
          <w:rFonts w:ascii="Arial" w:hAnsi="Arial" w:cs="Arial"/>
        </w:rPr>
        <w:t>5</w:t>
      </w:r>
      <w:r w:rsidR="00157556" w:rsidRPr="00BB045A">
        <w:rPr>
          <w:rFonts w:ascii="Arial" w:hAnsi="Arial" w:cs="Arial"/>
        </w:rPr>
        <w:t xml:space="preserve">.8 - Será desclassificada a proposta vencedora que: </w:t>
      </w:r>
    </w:p>
    <w:p w14:paraId="4303148F" w14:textId="75FA6F48" w:rsidR="008B0DD5" w:rsidRPr="00BB045A" w:rsidRDefault="00BB045A" w:rsidP="007A6793">
      <w:pPr>
        <w:pStyle w:val="PADRO"/>
        <w:keepNext w:val="0"/>
        <w:widowControl/>
        <w:shd w:val="clear" w:color="auto" w:fill="auto"/>
        <w:spacing w:before="120" w:after="120" w:line="360" w:lineRule="auto"/>
        <w:ind w:left="708" w:firstLine="0"/>
        <w:rPr>
          <w:rFonts w:ascii="Arial" w:hAnsi="Arial" w:cs="Arial"/>
        </w:rPr>
      </w:pPr>
      <w:r>
        <w:rPr>
          <w:rFonts w:ascii="Arial" w:hAnsi="Arial" w:cs="Arial"/>
        </w:rPr>
        <w:t>5</w:t>
      </w:r>
      <w:r w:rsidR="00157556" w:rsidRPr="00BB045A">
        <w:rPr>
          <w:rFonts w:ascii="Arial" w:hAnsi="Arial" w:cs="Arial"/>
        </w:rPr>
        <w:t xml:space="preserve">.8.1 - Contiver vícios insanáveis; </w:t>
      </w:r>
    </w:p>
    <w:p w14:paraId="5B496236" w14:textId="50AB4B9D" w:rsidR="008B0DD5" w:rsidRPr="00BB045A" w:rsidRDefault="00BB045A" w:rsidP="007A6793">
      <w:pPr>
        <w:pStyle w:val="PADRO"/>
        <w:keepNext w:val="0"/>
        <w:widowControl/>
        <w:shd w:val="clear" w:color="auto" w:fill="auto"/>
        <w:spacing w:before="120" w:after="120" w:line="360" w:lineRule="auto"/>
        <w:ind w:left="708" w:firstLine="0"/>
        <w:rPr>
          <w:rFonts w:ascii="Arial" w:hAnsi="Arial" w:cs="Arial"/>
        </w:rPr>
      </w:pPr>
      <w:r>
        <w:rPr>
          <w:rFonts w:ascii="Arial" w:hAnsi="Arial" w:cs="Arial"/>
        </w:rPr>
        <w:t>5</w:t>
      </w:r>
      <w:r w:rsidR="00157556" w:rsidRPr="00BB045A">
        <w:rPr>
          <w:rFonts w:ascii="Arial" w:hAnsi="Arial" w:cs="Arial"/>
        </w:rPr>
        <w:t xml:space="preserve">.8.2 - Não obedecer às especificações técnicas pormenorizadas neste aviso ou em seus anexos; </w:t>
      </w:r>
    </w:p>
    <w:p w14:paraId="05F6537D" w14:textId="223CA69F" w:rsidR="008B0DD5" w:rsidRPr="00BB045A" w:rsidRDefault="00BB045A" w:rsidP="007A6793">
      <w:pPr>
        <w:pStyle w:val="PADRO"/>
        <w:keepNext w:val="0"/>
        <w:widowControl/>
        <w:shd w:val="clear" w:color="auto" w:fill="auto"/>
        <w:spacing w:before="120" w:after="120" w:line="360" w:lineRule="auto"/>
        <w:ind w:left="708" w:firstLine="0"/>
        <w:rPr>
          <w:rFonts w:ascii="Arial" w:hAnsi="Arial" w:cs="Arial"/>
        </w:rPr>
      </w:pPr>
      <w:r>
        <w:rPr>
          <w:rFonts w:ascii="Arial" w:hAnsi="Arial" w:cs="Arial"/>
        </w:rPr>
        <w:t>5</w:t>
      </w:r>
      <w:r w:rsidR="00157556" w:rsidRPr="00BB045A">
        <w:rPr>
          <w:rFonts w:ascii="Arial" w:hAnsi="Arial" w:cs="Arial"/>
        </w:rPr>
        <w:t xml:space="preserve">.8.3 - Apresentar preços inexequíveis ou permanecerem acima do preço máximo definido para a contratação; </w:t>
      </w:r>
    </w:p>
    <w:p w14:paraId="181D25CF" w14:textId="6AA77C3F" w:rsidR="008B0DD5" w:rsidRPr="00BB045A" w:rsidRDefault="00BB045A" w:rsidP="007A6793">
      <w:pPr>
        <w:pStyle w:val="PADRO"/>
        <w:keepNext w:val="0"/>
        <w:widowControl/>
        <w:shd w:val="clear" w:color="auto" w:fill="auto"/>
        <w:spacing w:before="120" w:after="120" w:line="360" w:lineRule="auto"/>
        <w:ind w:left="708" w:firstLine="0"/>
        <w:rPr>
          <w:rFonts w:ascii="Arial" w:hAnsi="Arial" w:cs="Arial"/>
        </w:rPr>
      </w:pPr>
      <w:r>
        <w:rPr>
          <w:rFonts w:ascii="Arial" w:hAnsi="Arial" w:cs="Arial"/>
        </w:rPr>
        <w:t>5</w:t>
      </w:r>
      <w:r w:rsidR="00157556" w:rsidRPr="00BB045A">
        <w:rPr>
          <w:rFonts w:ascii="Arial" w:hAnsi="Arial" w:cs="Arial"/>
        </w:rPr>
        <w:t xml:space="preserve">.8.4 - Não tiverem sua exequibilidade demonstrada, quando exigido pela Administração; </w:t>
      </w:r>
    </w:p>
    <w:p w14:paraId="08F57C35" w14:textId="2B29F9A5" w:rsidR="008B0DD5" w:rsidRPr="00BB045A" w:rsidRDefault="00BB045A" w:rsidP="007A6793">
      <w:pPr>
        <w:pStyle w:val="PADRO"/>
        <w:keepNext w:val="0"/>
        <w:widowControl/>
        <w:shd w:val="clear" w:color="auto" w:fill="auto"/>
        <w:spacing w:before="120" w:after="120" w:line="360" w:lineRule="auto"/>
        <w:ind w:left="708" w:firstLine="0"/>
        <w:rPr>
          <w:rFonts w:ascii="Arial" w:hAnsi="Arial" w:cs="Arial"/>
        </w:rPr>
      </w:pPr>
      <w:r>
        <w:rPr>
          <w:rFonts w:ascii="Arial" w:hAnsi="Arial" w:cs="Arial"/>
        </w:rPr>
        <w:t>5</w:t>
      </w:r>
      <w:r w:rsidR="00157556" w:rsidRPr="00BB045A">
        <w:rPr>
          <w:rFonts w:ascii="Arial" w:hAnsi="Arial" w:cs="Arial"/>
        </w:rPr>
        <w:t xml:space="preserve">.8.5 - Apresentar desconformidade com quaisquer outras exigências deste termo ou seus anexos, desde que insanável; </w:t>
      </w:r>
    </w:p>
    <w:p w14:paraId="4E6309B9" w14:textId="33B48F19" w:rsidR="008B0DD5" w:rsidRPr="00BB045A" w:rsidRDefault="00BB045A" w:rsidP="007A6793">
      <w:pPr>
        <w:pStyle w:val="PADRO"/>
        <w:keepNext w:val="0"/>
        <w:widowControl/>
        <w:shd w:val="clear" w:color="auto" w:fill="auto"/>
        <w:spacing w:before="120" w:after="120" w:line="360" w:lineRule="auto"/>
        <w:ind w:left="708" w:firstLine="0"/>
        <w:rPr>
          <w:rFonts w:ascii="Arial" w:hAnsi="Arial" w:cs="Arial"/>
        </w:rPr>
      </w:pPr>
      <w:r>
        <w:rPr>
          <w:rFonts w:ascii="Arial" w:hAnsi="Arial" w:cs="Arial"/>
        </w:rPr>
        <w:t>5</w:t>
      </w:r>
      <w:r w:rsidR="00157556" w:rsidRPr="00BB045A">
        <w:rPr>
          <w:rFonts w:ascii="Arial" w:hAnsi="Arial" w:cs="Arial"/>
        </w:rPr>
        <w:t>.8.6 - Se houver indícios de inexequibilidade da pro</w:t>
      </w:r>
      <w:r w:rsidR="008B0DD5" w:rsidRPr="00BB045A">
        <w:rPr>
          <w:rFonts w:ascii="Arial" w:hAnsi="Arial" w:cs="Arial"/>
        </w:rPr>
        <w:t>posta de preço, ou e</w:t>
      </w:r>
      <w:r w:rsidR="00157556" w:rsidRPr="00BB045A">
        <w:rPr>
          <w:rFonts w:ascii="Arial" w:hAnsi="Arial" w:cs="Arial"/>
        </w:rPr>
        <w:t xml:space="preserve">m caso da necessidade de esclarecimentos complementares, poderão ser efetuadas diligências, para que a empresa comprove a exequibilidade da proposta; </w:t>
      </w:r>
    </w:p>
    <w:p w14:paraId="5F2D5438" w14:textId="7A1C7C93" w:rsidR="008B0DD5" w:rsidRPr="00BB045A" w:rsidRDefault="00BB045A" w:rsidP="007A6793">
      <w:pPr>
        <w:pStyle w:val="PADRO"/>
        <w:keepNext w:val="0"/>
        <w:widowControl/>
        <w:shd w:val="clear" w:color="auto" w:fill="auto"/>
        <w:spacing w:before="120" w:after="120" w:line="360" w:lineRule="auto"/>
        <w:ind w:left="708" w:firstLine="0"/>
        <w:rPr>
          <w:rFonts w:ascii="Arial" w:hAnsi="Arial" w:cs="Arial"/>
        </w:rPr>
      </w:pPr>
      <w:r>
        <w:rPr>
          <w:rFonts w:ascii="Arial" w:hAnsi="Arial" w:cs="Arial"/>
        </w:rPr>
        <w:t>5</w:t>
      </w:r>
      <w:r w:rsidR="00157556" w:rsidRPr="00BB045A">
        <w:rPr>
          <w:rFonts w:ascii="Arial" w:hAnsi="Arial" w:cs="Arial"/>
        </w:rPr>
        <w:t xml:space="preserve">.8.7 - Para fins de análise da proposta quanto ao cumprimento das especificações do objeto, poderá ser colhida a manifestação escrita do setor requisitante do serviço ou da área especializada no objeto; </w:t>
      </w:r>
    </w:p>
    <w:p w14:paraId="0E469662" w14:textId="12027ED3" w:rsidR="00170CC8" w:rsidRPr="00BB045A" w:rsidRDefault="00BB045A" w:rsidP="007A6793">
      <w:pPr>
        <w:pStyle w:val="PADRO"/>
        <w:keepNext w:val="0"/>
        <w:widowControl/>
        <w:shd w:val="clear" w:color="auto" w:fill="auto"/>
        <w:spacing w:before="120" w:after="120" w:line="360" w:lineRule="auto"/>
        <w:ind w:left="708" w:firstLine="0"/>
        <w:rPr>
          <w:rFonts w:ascii="Arial" w:hAnsi="Arial" w:cs="Arial"/>
        </w:rPr>
      </w:pPr>
      <w:r>
        <w:rPr>
          <w:rFonts w:ascii="Arial" w:hAnsi="Arial" w:cs="Arial"/>
        </w:rPr>
        <w:t>5</w:t>
      </w:r>
      <w:r w:rsidR="00157556" w:rsidRPr="00BB045A">
        <w:rPr>
          <w:rFonts w:ascii="Arial" w:hAnsi="Arial" w:cs="Arial"/>
        </w:rPr>
        <w:t xml:space="preserve">.8.8 - Se a proposta ou lance vencedor for desclassificado, será examinada a proposta ou lance subsequente, e, assim sucessivamente, na </w:t>
      </w:r>
      <w:r w:rsidR="007430C0" w:rsidRPr="00BB045A">
        <w:rPr>
          <w:rFonts w:ascii="Arial" w:hAnsi="Arial" w:cs="Arial"/>
        </w:rPr>
        <w:t>ordem de classificação.</w:t>
      </w:r>
    </w:p>
    <w:p w14:paraId="089C35FD" w14:textId="0DA580E5" w:rsidR="00465B9B" w:rsidRPr="00BB045A" w:rsidRDefault="00BB045A" w:rsidP="007A6793">
      <w:pPr>
        <w:pStyle w:val="PADRO"/>
        <w:keepNext w:val="0"/>
        <w:widowControl/>
        <w:shd w:val="clear" w:color="auto" w:fill="auto"/>
        <w:spacing w:before="120" w:after="120" w:line="360" w:lineRule="auto"/>
        <w:ind w:firstLine="0"/>
        <w:rPr>
          <w:rFonts w:ascii="Arial" w:hAnsi="Arial" w:cs="Arial"/>
        </w:rPr>
      </w:pPr>
      <w:r>
        <w:rPr>
          <w:rFonts w:ascii="Arial" w:hAnsi="Arial" w:cs="Arial"/>
        </w:rPr>
        <w:t>5</w:t>
      </w:r>
      <w:r w:rsidR="00157556" w:rsidRPr="00BB045A">
        <w:rPr>
          <w:rFonts w:ascii="Arial" w:hAnsi="Arial" w:cs="Arial"/>
        </w:rPr>
        <w:t xml:space="preserve">.9 - Havendo necessidade, a sessão será suspensa, informando-se no “chat” a nova data e horário para a sua continuidade; </w:t>
      </w:r>
    </w:p>
    <w:p w14:paraId="214B455D" w14:textId="5AD75637" w:rsidR="00465B9B" w:rsidRPr="00BB045A" w:rsidRDefault="00BB045A" w:rsidP="007A6793">
      <w:pPr>
        <w:pStyle w:val="PADRO"/>
        <w:keepNext w:val="0"/>
        <w:widowControl/>
        <w:shd w:val="clear" w:color="auto" w:fill="auto"/>
        <w:spacing w:before="120" w:after="120" w:line="360" w:lineRule="auto"/>
        <w:ind w:firstLine="0"/>
        <w:rPr>
          <w:rFonts w:ascii="Arial" w:hAnsi="Arial" w:cs="Arial"/>
        </w:rPr>
      </w:pPr>
      <w:r>
        <w:rPr>
          <w:rFonts w:ascii="Arial" w:hAnsi="Arial" w:cs="Arial"/>
        </w:rPr>
        <w:t>5</w:t>
      </w:r>
      <w:r w:rsidR="00157556" w:rsidRPr="00BB045A">
        <w:rPr>
          <w:rFonts w:ascii="Arial" w:hAnsi="Arial" w:cs="Arial"/>
        </w:rPr>
        <w:t xml:space="preserve">.10 - Encerrada a análise quanto à aceitação da proposta, se iniciará a fase de habilitação, observado o disposto neste termo de Contratação Direta. </w:t>
      </w:r>
    </w:p>
    <w:p w14:paraId="3E90E513" w14:textId="77777777" w:rsidR="00465B9B" w:rsidRPr="00BB045A" w:rsidRDefault="00465B9B" w:rsidP="007A6793">
      <w:pPr>
        <w:pStyle w:val="PADRO"/>
        <w:keepNext w:val="0"/>
        <w:widowControl/>
        <w:shd w:val="clear" w:color="auto" w:fill="auto"/>
        <w:spacing w:before="120" w:after="120" w:line="360" w:lineRule="auto"/>
        <w:ind w:firstLine="0"/>
        <w:rPr>
          <w:rFonts w:ascii="Arial" w:hAnsi="Arial" w:cs="Arial"/>
        </w:rPr>
      </w:pPr>
    </w:p>
    <w:p w14:paraId="57B0E889" w14:textId="0E70A131" w:rsidR="00465B9B" w:rsidRPr="00BB045A" w:rsidRDefault="00BB045A" w:rsidP="007A6793">
      <w:pPr>
        <w:pStyle w:val="PADRO"/>
        <w:keepNext w:val="0"/>
        <w:widowControl/>
        <w:shd w:val="clear" w:color="auto" w:fill="auto"/>
        <w:spacing w:before="120" w:after="120" w:line="360" w:lineRule="auto"/>
        <w:ind w:firstLine="0"/>
        <w:rPr>
          <w:rFonts w:ascii="Arial" w:hAnsi="Arial" w:cs="Arial"/>
          <w:b/>
        </w:rPr>
      </w:pPr>
      <w:r>
        <w:rPr>
          <w:rFonts w:ascii="Arial" w:hAnsi="Arial" w:cs="Arial"/>
          <w:b/>
        </w:rPr>
        <w:t>6</w:t>
      </w:r>
      <w:r w:rsidR="00465B9B" w:rsidRPr="00BB045A">
        <w:rPr>
          <w:rFonts w:ascii="Arial" w:hAnsi="Arial" w:cs="Arial"/>
          <w:b/>
        </w:rPr>
        <w:t>.</w:t>
      </w:r>
      <w:r w:rsidR="00157556" w:rsidRPr="00BB045A">
        <w:rPr>
          <w:rFonts w:ascii="Arial" w:hAnsi="Arial" w:cs="Arial"/>
          <w:b/>
        </w:rPr>
        <w:t xml:space="preserve"> - HABILITAÇÃO </w:t>
      </w:r>
    </w:p>
    <w:p w14:paraId="7A371C0D" w14:textId="77777777" w:rsidR="00465B9B" w:rsidRPr="00BB045A" w:rsidRDefault="00157556" w:rsidP="007A6793">
      <w:pPr>
        <w:pStyle w:val="PADRO"/>
        <w:keepNext w:val="0"/>
        <w:widowControl/>
        <w:shd w:val="clear" w:color="auto" w:fill="auto"/>
        <w:spacing w:before="120" w:after="120" w:line="360" w:lineRule="auto"/>
        <w:ind w:left="708" w:firstLine="0"/>
        <w:rPr>
          <w:rFonts w:ascii="Arial" w:hAnsi="Arial" w:cs="Arial"/>
        </w:rPr>
      </w:pPr>
      <w:r w:rsidRPr="00BB045A">
        <w:rPr>
          <w:rFonts w:ascii="Arial" w:hAnsi="Arial" w:cs="Arial"/>
        </w:rPr>
        <w:t xml:space="preserve">a) Como condições prévias ao exame da documentação de habilitação do licitante detentor da proposta classificada em primeiro lugar, o agente de contratação verificará o eventual descumprimento das condições de participação, especialmente quanto à existência de sanção que impeça a participação no certame ou a futura contratação, mediante as seguintes consultas: </w:t>
      </w:r>
    </w:p>
    <w:p w14:paraId="7A3CDDCC" w14:textId="63F0E314" w:rsidR="006C0798" w:rsidRPr="00BB045A" w:rsidRDefault="00157556" w:rsidP="007A6793">
      <w:pPr>
        <w:pStyle w:val="PADRO"/>
        <w:keepNext w:val="0"/>
        <w:widowControl/>
        <w:shd w:val="clear" w:color="auto" w:fill="auto"/>
        <w:spacing w:before="120" w:after="120" w:line="360" w:lineRule="auto"/>
        <w:ind w:left="1416" w:firstLine="0"/>
        <w:rPr>
          <w:rFonts w:ascii="Arial" w:hAnsi="Arial" w:cs="Arial"/>
        </w:rPr>
      </w:pPr>
      <w:r w:rsidRPr="00BB045A">
        <w:rPr>
          <w:rFonts w:ascii="Arial" w:hAnsi="Arial" w:cs="Arial"/>
        </w:rPr>
        <w:lastRenderedPageBreak/>
        <w:t>1) Cadastro de Empresas Inidôneas e Suspensas - CEIS (</w:t>
      </w:r>
      <w:hyperlink r:id="rId8" w:history="1">
        <w:r w:rsidR="006C0798" w:rsidRPr="00BB045A">
          <w:rPr>
            <w:rStyle w:val="Hyperlink"/>
            <w:rFonts w:ascii="Arial" w:hAnsi="Arial" w:cs="Arial"/>
            <w:color w:val="auto"/>
          </w:rPr>
          <w:t>http://www.portaltransparencia.gov.br/sancoes/ceis</w:t>
        </w:r>
      </w:hyperlink>
      <w:r w:rsidRPr="00BB045A">
        <w:rPr>
          <w:rFonts w:ascii="Arial" w:hAnsi="Arial" w:cs="Arial"/>
        </w:rPr>
        <w:t xml:space="preserve">); </w:t>
      </w:r>
    </w:p>
    <w:p w14:paraId="2B445101" w14:textId="09A2E584" w:rsidR="006C0798" w:rsidRPr="00BB045A" w:rsidRDefault="00157556" w:rsidP="007A6793">
      <w:pPr>
        <w:pStyle w:val="PADRO"/>
        <w:keepNext w:val="0"/>
        <w:widowControl/>
        <w:shd w:val="clear" w:color="auto" w:fill="auto"/>
        <w:spacing w:before="120" w:after="120" w:line="360" w:lineRule="auto"/>
        <w:ind w:left="1416" w:firstLine="0"/>
        <w:rPr>
          <w:rFonts w:ascii="Arial" w:hAnsi="Arial" w:cs="Arial"/>
        </w:rPr>
      </w:pPr>
      <w:r w:rsidRPr="00BB045A">
        <w:rPr>
          <w:rFonts w:ascii="Arial" w:hAnsi="Arial" w:cs="Arial"/>
        </w:rPr>
        <w:t>2) Cadastro Nacional de Empresas Punidas - CNEP (</w:t>
      </w:r>
      <w:hyperlink r:id="rId9" w:history="1">
        <w:r w:rsidR="006C0798" w:rsidRPr="00BB045A">
          <w:rPr>
            <w:rStyle w:val="Hyperlink"/>
            <w:rFonts w:ascii="Arial" w:hAnsi="Arial" w:cs="Arial"/>
            <w:color w:val="auto"/>
          </w:rPr>
          <w:t>http://www.portaltransparencia.gov.br/sancoes/cnep</w:t>
        </w:r>
      </w:hyperlink>
      <w:r w:rsidRPr="00BB045A">
        <w:rPr>
          <w:rFonts w:ascii="Arial" w:hAnsi="Arial" w:cs="Arial"/>
        </w:rPr>
        <w:t xml:space="preserve">); </w:t>
      </w:r>
    </w:p>
    <w:p w14:paraId="494BB0B3" w14:textId="39C195FC" w:rsidR="006C0798" w:rsidRPr="00BB045A" w:rsidRDefault="00157556" w:rsidP="007A6793">
      <w:pPr>
        <w:pStyle w:val="PADRO"/>
        <w:keepNext w:val="0"/>
        <w:widowControl/>
        <w:shd w:val="clear" w:color="auto" w:fill="auto"/>
        <w:spacing w:before="120" w:after="120" w:line="360" w:lineRule="auto"/>
        <w:ind w:left="1416" w:firstLine="0"/>
        <w:rPr>
          <w:rFonts w:ascii="Arial" w:hAnsi="Arial" w:cs="Arial"/>
        </w:rPr>
      </w:pPr>
      <w:r w:rsidRPr="00BB045A">
        <w:rPr>
          <w:rFonts w:ascii="Arial" w:hAnsi="Arial" w:cs="Arial"/>
        </w:rPr>
        <w:t>3) Cadastro Nacional de Condenações Cíveis por Ato de Improbidade Administrativa e Inelegibilidade (</w:t>
      </w:r>
      <w:hyperlink r:id="rId10" w:history="1">
        <w:r w:rsidR="006C0798" w:rsidRPr="00BB045A">
          <w:rPr>
            <w:rStyle w:val="Hyperlink"/>
            <w:rFonts w:ascii="Arial" w:hAnsi="Arial" w:cs="Arial"/>
            <w:color w:val="auto"/>
          </w:rPr>
          <w:t>http://www.cnj.jus.br/improbidade_adm/consultar_requerido.php</w:t>
        </w:r>
      </w:hyperlink>
      <w:r w:rsidRPr="00BB045A">
        <w:rPr>
          <w:rFonts w:ascii="Arial" w:hAnsi="Arial" w:cs="Arial"/>
        </w:rPr>
        <w:t xml:space="preserve">); </w:t>
      </w:r>
    </w:p>
    <w:p w14:paraId="52A3C428" w14:textId="77777777" w:rsidR="006C0798" w:rsidRPr="00BB045A" w:rsidRDefault="00157556" w:rsidP="007A6793">
      <w:pPr>
        <w:pStyle w:val="PADRO"/>
        <w:keepNext w:val="0"/>
        <w:widowControl/>
        <w:shd w:val="clear" w:color="auto" w:fill="auto"/>
        <w:spacing w:before="120" w:after="120" w:line="360" w:lineRule="auto"/>
        <w:ind w:left="708" w:firstLine="0"/>
        <w:rPr>
          <w:rFonts w:ascii="Arial" w:hAnsi="Arial" w:cs="Arial"/>
        </w:rPr>
      </w:pPr>
      <w:r w:rsidRPr="00BB045A">
        <w:rPr>
          <w:rFonts w:ascii="Arial" w:hAnsi="Arial" w:cs="Arial"/>
        </w:rPr>
        <w:t xml:space="preserve">b) Constatada a existência de sanção e/ou eventual descumprimento das condições de participação, o agente de contratação reputará a licitante inabilitada; </w:t>
      </w:r>
    </w:p>
    <w:p w14:paraId="41FEF930" w14:textId="77777777" w:rsidR="006C0798" w:rsidRPr="00BB045A" w:rsidRDefault="00157556" w:rsidP="007A6793">
      <w:pPr>
        <w:pStyle w:val="PADRO"/>
        <w:keepNext w:val="0"/>
        <w:widowControl/>
        <w:shd w:val="clear" w:color="auto" w:fill="auto"/>
        <w:spacing w:before="120" w:after="120" w:line="360" w:lineRule="auto"/>
        <w:ind w:left="708" w:firstLine="0"/>
        <w:rPr>
          <w:rFonts w:ascii="Arial" w:hAnsi="Arial" w:cs="Arial"/>
        </w:rPr>
      </w:pPr>
      <w:r w:rsidRPr="00BB045A">
        <w:rPr>
          <w:rFonts w:ascii="Arial" w:hAnsi="Arial" w:cs="Arial"/>
        </w:rPr>
        <w:t xml:space="preserve">c) Efetuada a verificação referente ao cumprimento das condições de participação no Certame e inexistência de sanções, a habilitação das licitantes será realizada mediante a apresentação dos seguintes documentos: </w:t>
      </w:r>
    </w:p>
    <w:p w14:paraId="3DE319AD" w14:textId="77777777" w:rsidR="006C0798" w:rsidRPr="00BB045A" w:rsidRDefault="00157556" w:rsidP="007A6793">
      <w:pPr>
        <w:pStyle w:val="PADRO"/>
        <w:keepNext w:val="0"/>
        <w:widowControl/>
        <w:shd w:val="clear" w:color="auto" w:fill="auto"/>
        <w:spacing w:before="120" w:after="120" w:line="360" w:lineRule="auto"/>
        <w:ind w:left="708" w:firstLine="0"/>
        <w:rPr>
          <w:rFonts w:ascii="Arial" w:hAnsi="Arial" w:cs="Arial"/>
        </w:rPr>
      </w:pPr>
      <w:r w:rsidRPr="00BB045A">
        <w:rPr>
          <w:rFonts w:ascii="Arial" w:hAnsi="Arial" w:cs="Arial"/>
        </w:rPr>
        <w:t xml:space="preserve">d) Para se habilitarem nesta licitação, os interessados deverão anexar junto a BLL a documentação a seguir relacionadas: </w:t>
      </w:r>
    </w:p>
    <w:p w14:paraId="21CC3BF5" w14:textId="08F92A33" w:rsidR="006C0798" w:rsidRPr="00BB045A" w:rsidRDefault="00BB045A" w:rsidP="007A6793">
      <w:pPr>
        <w:pStyle w:val="PADRO"/>
        <w:keepNext w:val="0"/>
        <w:widowControl/>
        <w:shd w:val="clear" w:color="auto" w:fill="auto"/>
        <w:spacing w:before="120" w:after="120" w:line="360" w:lineRule="auto"/>
        <w:ind w:firstLine="0"/>
        <w:rPr>
          <w:rFonts w:ascii="Arial" w:hAnsi="Arial" w:cs="Arial"/>
        </w:rPr>
      </w:pPr>
      <w:r>
        <w:rPr>
          <w:rFonts w:ascii="Arial" w:hAnsi="Arial" w:cs="Arial"/>
        </w:rPr>
        <w:t>6</w:t>
      </w:r>
      <w:r w:rsidR="00157556" w:rsidRPr="00BB045A">
        <w:rPr>
          <w:rFonts w:ascii="Arial" w:hAnsi="Arial" w:cs="Arial"/>
        </w:rPr>
        <w:t xml:space="preserve">.1 - Documentos de Regularidade Jurídica </w:t>
      </w:r>
    </w:p>
    <w:p w14:paraId="172EB0CA" w14:textId="46406C6D" w:rsidR="000C667C" w:rsidRPr="00BB045A" w:rsidRDefault="00F0776A" w:rsidP="007A6793">
      <w:pPr>
        <w:pStyle w:val="PADRO"/>
        <w:keepNext w:val="0"/>
        <w:widowControl/>
        <w:shd w:val="clear" w:color="auto" w:fill="auto"/>
        <w:spacing w:before="120" w:after="120" w:line="360" w:lineRule="auto"/>
        <w:ind w:left="708" w:firstLine="0"/>
        <w:rPr>
          <w:rFonts w:ascii="Arial" w:hAnsi="Arial" w:cs="Arial"/>
        </w:rPr>
      </w:pPr>
      <w:r w:rsidRPr="00BB045A">
        <w:rPr>
          <w:rFonts w:ascii="Arial" w:hAnsi="Arial" w:cs="Arial"/>
        </w:rPr>
        <w:t>a</w:t>
      </w:r>
      <w:r w:rsidR="00157556" w:rsidRPr="00BB045A">
        <w:rPr>
          <w:rFonts w:ascii="Arial" w:hAnsi="Arial" w:cs="Arial"/>
        </w:rPr>
        <w:t xml:space="preserve">) Em se tratando de Microempreendedor Individual - MEI: Certificado da Condição de Microempreendedor Individual - CCMEI, cuja aceitação ficará condicionada à verificação da autenticidade no sítio </w:t>
      </w:r>
      <w:hyperlink r:id="rId11" w:history="1">
        <w:r w:rsidR="000C667C" w:rsidRPr="00BB045A">
          <w:rPr>
            <w:rStyle w:val="Hyperlink"/>
            <w:rFonts w:ascii="Arial" w:hAnsi="Arial" w:cs="Arial"/>
            <w:color w:val="auto"/>
          </w:rPr>
          <w:t>www.portaldoempreendedor.gov.br</w:t>
        </w:r>
      </w:hyperlink>
      <w:r w:rsidR="00157556" w:rsidRPr="00BB045A">
        <w:rPr>
          <w:rFonts w:ascii="Arial" w:hAnsi="Arial" w:cs="Arial"/>
        </w:rPr>
        <w:t xml:space="preserve">; </w:t>
      </w:r>
    </w:p>
    <w:p w14:paraId="3A383725" w14:textId="0CC933CC" w:rsidR="000C667C" w:rsidRPr="00BB045A" w:rsidRDefault="00BB045A" w:rsidP="007A6793">
      <w:pPr>
        <w:pStyle w:val="PADRO"/>
        <w:keepNext w:val="0"/>
        <w:widowControl/>
        <w:shd w:val="clear" w:color="auto" w:fill="auto"/>
        <w:spacing w:before="120" w:after="120" w:line="360" w:lineRule="auto"/>
        <w:ind w:firstLine="0"/>
        <w:rPr>
          <w:rFonts w:ascii="Arial" w:hAnsi="Arial" w:cs="Arial"/>
        </w:rPr>
      </w:pPr>
      <w:r>
        <w:rPr>
          <w:rFonts w:ascii="Arial" w:hAnsi="Arial" w:cs="Arial"/>
        </w:rPr>
        <w:t>6.2</w:t>
      </w:r>
      <w:r w:rsidR="00157556" w:rsidRPr="00BB045A">
        <w:rPr>
          <w:rFonts w:ascii="Arial" w:hAnsi="Arial" w:cs="Arial"/>
        </w:rPr>
        <w:t xml:space="preserve"> - Documentos de Regularidade Fiscal </w:t>
      </w:r>
    </w:p>
    <w:p w14:paraId="6D00CAA0" w14:textId="77777777" w:rsidR="000C667C" w:rsidRPr="00BB045A" w:rsidRDefault="00157556" w:rsidP="007A6793">
      <w:pPr>
        <w:pStyle w:val="PADRO"/>
        <w:keepNext w:val="0"/>
        <w:widowControl/>
        <w:shd w:val="clear" w:color="auto" w:fill="auto"/>
        <w:spacing w:before="120" w:after="120" w:line="360" w:lineRule="auto"/>
        <w:ind w:left="708" w:firstLine="0"/>
        <w:rPr>
          <w:rFonts w:ascii="Arial" w:hAnsi="Arial" w:cs="Arial"/>
        </w:rPr>
      </w:pPr>
      <w:r w:rsidRPr="00BB045A">
        <w:rPr>
          <w:rFonts w:ascii="Arial" w:hAnsi="Arial" w:cs="Arial"/>
        </w:rPr>
        <w:t xml:space="preserve">a) Prova de inscrição no Cadastro Nacional de Pessoa Jurídica - CNPJ; </w:t>
      </w:r>
    </w:p>
    <w:p w14:paraId="778F8DFF" w14:textId="3AB1D0CD" w:rsidR="000C667C" w:rsidRPr="00BB045A" w:rsidRDefault="00F0776A" w:rsidP="007A6793">
      <w:pPr>
        <w:pStyle w:val="PADRO"/>
        <w:keepNext w:val="0"/>
        <w:widowControl/>
        <w:shd w:val="clear" w:color="auto" w:fill="auto"/>
        <w:spacing w:before="120" w:after="120" w:line="360" w:lineRule="auto"/>
        <w:ind w:left="708" w:firstLine="0"/>
        <w:rPr>
          <w:rFonts w:ascii="Arial" w:hAnsi="Arial" w:cs="Arial"/>
        </w:rPr>
      </w:pPr>
      <w:r w:rsidRPr="00BB045A">
        <w:rPr>
          <w:rFonts w:ascii="Arial" w:hAnsi="Arial" w:cs="Arial"/>
        </w:rPr>
        <w:t>b</w:t>
      </w:r>
      <w:r w:rsidR="00157556" w:rsidRPr="00BB045A">
        <w:rPr>
          <w:rFonts w:ascii="Arial" w:hAnsi="Arial" w:cs="Arial"/>
        </w:rPr>
        <w:t xml:space="preserve">) Prova de regularidade com as Fazendas: </w:t>
      </w:r>
    </w:p>
    <w:p w14:paraId="22DCD0D3" w14:textId="5B6EEEE2" w:rsidR="000C667C" w:rsidRPr="00BB045A" w:rsidRDefault="00BB045A" w:rsidP="007A6793">
      <w:pPr>
        <w:pStyle w:val="PADRO"/>
        <w:keepNext w:val="0"/>
        <w:widowControl/>
        <w:shd w:val="clear" w:color="auto" w:fill="auto"/>
        <w:spacing w:before="120" w:after="120" w:line="360" w:lineRule="auto"/>
        <w:ind w:left="1416" w:firstLine="0"/>
        <w:rPr>
          <w:rFonts w:ascii="Arial" w:hAnsi="Arial" w:cs="Arial"/>
        </w:rPr>
      </w:pPr>
      <w:r>
        <w:rPr>
          <w:rFonts w:ascii="Arial" w:hAnsi="Arial" w:cs="Arial"/>
        </w:rPr>
        <w:t>b</w:t>
      </w:r>
      <w:r w:rsidR="00157556" w:rsidRPr="00BB045A">
        <w:rPr>
          <w:rFonts w:ascii="Arial" w:hAnsi="Arial" w:cs="Arial"/>
        </w:rPr>
        <w:t xml:space="preserve">.1) Federal (certidão conjunta de Tributos Federais e Dívida Ativa da União); </w:t>
      </w:r>
    </w:p>
    <w:p w14:paraId="26F2D35F" w14:textId="2FEAFCA4" w:rsidR="000C667C" w:rsidRPr="00BB045A" w:rsidRDefault="00BB045A" w:rsidP="007A6793">
      <w:pPr>
        <w:pStyle w:val="PADRO"/>
        <w:keepNext w:val="0"/>
        <w:widowControl/>
        <w:shd w:val="clear" w:color="auto" w:fill="auto"/>
        <w:spacing w:before="120" w:after="120" w:line="360" w:lineRule="auto"/>
        <w:ind w:left="1416" w:firstLine="0"/>
        <w:rPr>
          <w:rFonts w:ascii="Arial" w:hAnsi="Arial" w:cs="Arial"/>
        </w:rPr>
      </w:pPr>
      <w:r>
        <w:rPr>
          <w:rFonts w:ascii="Arial" w:hAnsi="Arial" w:cs="Arial"/>
        </w:rPr>
        <w:t>b</w:t>
      </w:r>
      <w:r w:rsidR="00157556" w:rsidRPr="00BB045A">
        <w:rPr>
          <w:rFonts w:ascii="Arial" w:hAnsi="Arial" w:cs="Arial"/>
        </w:rPr>
        <w:t xml:space="preserve">.2) Estadual (Certidão de Dívida Ativa do Estado e Certidão de Quitação de Tributos Estaduais); </w:t>
      </w:r>
    </w:p>
    <w:p w14:paraId="3FD7E08D" w14:textId="2435FDA4" w:rsidR="000C667C" w:rsidRPr="00BB045A" w:rsidRDefault="00BB045A" w:rsidP="007A6793">
      <w:pPr>
        <w:pStyle w:val="PADRO"/>
        <w:keepNext w:val="0"/>
        <w:widowControl/>
        <w:shd w:val="clear" w:color="auto" w:fill="auto"/>
        <w:spacing w:before="120" w:after="120" w:line="360" w:lineRule="auto"/>
        <w:ind w:left="1416" w:firstLine="0"/>
        <w:rPr>
          <w:rFonts w:ascii="Arial" w:hAnsi="Arial" w:cs="Arial"/>
        </w:rPr>
      </w:pPr>
      <w:r>
        <w:rPr>
          <w:rFonts w:ascii="Arial" w:hAnsi="Arial" w:cs="Arial"/>
        </w:rPr>
        <w:t>b</w:t>
      </w:r>
      <w:r w:rsidR="00157556" w:rsidRPr="00BB045A">
        <w:rPr>
          <w:rFonts w:ascii="Arial" w:hAnsi="Arial" w:cs="Arial"/>
        </w:rPr>
        <w:t xml:space="preserve">.3) Municipal (Certidão Quanto a Dívida Ativa Municipal, Certidão de Tributos Municipais); </w:t>
      </w:r>
    </w:p>
    <w:p w14:paraId="2051FFF7" w14:textId="77777777" w:rsidR="000C667C" w:rsidRPr="00BB045A" w:rsidRDefault="00157556" w:rsidP="007A6793">
      <w:pPr>
        <w:pStyle w:val="PADRO"/>
        <w:keepNext w:val="0"/>
        <w:widowControl/>
        <w:shd w:val="clear" w:color="auto" w:fill="auto"/>
        <w:spacing w:before="120" w:after="120" w:line="360" w:lineRule="auto"/>
        <w:ind w:left="708" w:firstLine="0"/>
        <w:rPr>
          <w:rFonts w:ascii="Arial" w:hAnsi="Arial" w:cs="Arial"/>
        </w:rPr>
      </w:pPr>
      <w:r w:rsidRPr="00BB045A">
        <w:rPr>
          <w:rFonts w:ascii="Arial" w:hAnsi="Arial" w:cs="Arial"/>
        </w:rPr>
        <w:t xml:space="preserve">d) Certidão do Fundo de Garantia por tempo de Serviço (FGTS); </w:t>
      </w:r>
    </w:p>
    <w:p w14:paraId="08CFCAF9" w14:textId="77777777" w:rsidR="000C667C" w:rsidRPr="00BB045A" w:rsidRDefault="00157556" w:rsidP="007A6793">
      <w:pPr>
        <w:pStyle w:val="PADRO"/>
        <w:keepNext w:val="0"/>
        <w:widowControl/>
        <w:shd w:val="clear" w:color="auto" w:fill="auto"/>
        <w:spacing w:before="120" w:after="120" w:line="360" w:lineRule="auto"/>
        <w:ind w:left="708" w:firstLine="0"/>
        <w:rPr>
          <w:rFonts w:ascii="Arial" w:hAnsi="Arial" w:cs="Arial"/>
        </w:rPr>
      </w:pPr>
      <w:r w:rsidRPr="00BB045A">
        <w:rPr>
          <w:rFonts w:ascii="Arial" w:hAnsi="Arial" w:cs="Arial"/>
        </w:rPr>
        <w:t xml:space="preserve">e) Certidão Negativa de Débitos Trabalhistas (CNDT). </w:t>
      </w:r>
    </w:p>
    <w:p w14:paraId="7074863F" w14:textId="0A5CE9C7" w:rsidR="000C667C" w:rsidRPr="00BB045A" w:rsidRDefault="00BB045A" w:rsidP="007A6793">
      <w:pPr>
        <w:pStyle w:val="PADRO"/>
        <w:keepNext w:val="0"/>
        <w:widowControl/>
        <w:shd w:val="clear" w:color="auto" w:fill="auto"/>
        <w:spacing w:before="120" w:after="120" w:line="360" w:lineRule="auto"/>
        <w:ind w:firstLine="0"/>
        <w:rPr>
          <w:rFonts w:ascii="Arial" w:hAnsi="Arial" w:cs="Arial"/>
        </w:rPr>
      </w:pPr>
      <w:r>
        <w:rPr>
          <w:rFonts w:ascii="Arial" w:hAnsi="Arial" w:cs="Arial"/>
        </w:rPr>
        <w:t>6.3</w:t>
      </w:r>
      <w:r w:rsidR="00157556" w:rsidRPr="00BB045A">
        <w:rPr>
          <w:rFonts w:ascii="Arial" w:hAnsi="Arial" w:cs="Arial"/>
        </w:rPr>
        <w:t xml:space="preserve"> - Documentos de Qualificação Econômico-Financeira </w:t>
      </w:r>
    </w:p>
    <w:p w14:paraId="77DE3170" w14:textId="1C6611B2" w:rsidR="000C667C" w:rsidRPr="00BB045A" w:rsidRDefault="00157556" w:rsidP="007A6793">
      <w:pPr>
        <w:pStyle w:val="PADRO"/>
        <w:keepNext w:val="0"/>
        <w:widowControl/>
        <w:shd w:val="clear" w:color="auto" w:fill="auto"/>
        <w:spacing w:before="120" w:after="120" w:line="360" w:lineRule="auto"/>
        <w:ind w:left="708" w:firstLine="0"/>
        <w:rPr>
          <w:rFonts w:ascii="Arial" w:hAnsi="Arial" w:cs="Arial"/>
        </w:rPr>
      </w:pPr>
      <w:r w:rsidRPr="00BB045A">
        <w:rPr>
          <w:rFonts w:ascii="Arial" w:hAnsi="Arial" w:cs="Arial"/>
        </w:rPr>
        <w:t xml:space="preserve">a) No caso de Microempreendedor Individual-MEI que no ano-calendário anterior não tenha auferido receita bruta de até R$ 81.000,00 (oitenta e </w:t>
      </w:r>
      <w:proofErr w:type="gramStart"/>
      <w:r w:rsidRPr="00BB045A">
        <w:rPr>
          <w:rFonts w:ascii="Arial" w:hAnsi="Arial" w:cs="Arial"/>
        </w:rPr>
        <w:t xml:space="preserve">um mil </w:t>
      </w:r>
      <w:r w:rsidR="00F0776A" w:rsidRPr="00BB045A">
        <w:rPr>
          <w:rFonts w:ascii="Arial" w:hAnsi="Arial" w:cs="Arial"/>
        </w:rPr>
        <w:t>reais</w:t>
      </w:r>
      <w:proofErr w:type="gramEnd"/>
      <w:r w:rsidR="00F0776A" w:rsidRPr="00BB045A">
        <w:rPr>
          <w:rFonts w:ascii="Arial" w:hAnsi="Arial" w:cs="Arial"/>
        </w:rPr>
        <w:t>).</w:t>
      </w:r>
      <w:r w:rsidRPr="00BB045A">
        <w:rPr>
          <w:rFonts w:ascii="Arial" w:hAnsi="Arial" w:cs="Arial"/>
        </w:rPr>
        <w:t xml:space="preserve"> </w:t>
      </w:r>
    </w:p>
    <w:p w14:paraId="15FC0CE5" w14:textId="59DA0A2E" w:rsidR="000C667C" w:rsidRPr="00BB045A" w:rsidRDefault="00BB045A" w:rsidP="007A6793">
      <w:pPr>
        <w:pStyle w:val="PADRO"/>
        <w:keepNext w:val="0"/>
        <w:widowControl/>
        <w:shd w:val="clear" w:color="auto" w:fill="auto"/>
        <w:spacing w:before="120" w:after="120" w:line="360" w:lineRule="auto"/>
        <w:ind w:firstLine="0"/>
        <w:rPr>
          <w:rFonts w:ascii="Arial" w:hAnsi="Arial" w:cs="Arial"/>
        </w:rPr>
      </w:pPr>
      <w:r>
        <w:rPr>
          <w:rFonts w:ascii="Arial" w:hAnsi="Arial" w:cs="Arial"/>
        </w:rPr>
        <w:t>6.4</w:t>
      </w:r>
      <w:r w:rsidR="00157556" w:rsidRPr="00BB045A">
        <w:rPr>
          <w:rFonts w:ascii="Arial" w:hAnsi="Arial" w:cs="Arial"/>
        </w:rPr>
        <w:t xml:space="preserve"> - Demais Comprovações Obrigatórias </w:t>
      </w:r>
    </w:p>
    <w:p w14:paraId="404400ED" w14:textId="77777777" w:rsidR="000C667C" w:rsidRPr="00BB045A" w:rsidRDefault="00157556" w:rsidP="007A6793">
      <w:pPr>
        <w:pStyle w:val="PADRO"/>
        <w:keepNext w:val="0"/>
        <w:widowControl/>
        <w:shd w:val="clear" w:color="auto" w:fill="auto"/>
        <w:spacing w:before="120" w:after="120" w:line="360" w:lineRule="auto"/>
        <w:ind w:left="708" w:firstLine="0"/>
        <w:rPr>
          <w:rFonts w:ascii="Arial" w:hAnsi="Arial" w:cs="Arial"/>
        </w:rPr>
      </w:pPr>
      <w:r w:rsidRPr="00BB045A">
        <w:rPr>
          <w:rFonts w:ascii="Arial" w:hAnsi="Arial" w:cs="Arial"/>
        </w:rPr>
        <w:lastRenderedPageBreak/>
        <w:t xml:space="preserve">a) Declaração da licitante, que cumpre ao disposto no Inciso XXXIII do Art. 7º da Constituição Federal, que não mantém relação de trabalho noturno, perigoso ou insalubre com menor de 18 (dezoito) anos e de qualquer trabalho com menor de 14 (quatorze) anos, salvo na condição de aprendiz; (cf. Anexo IV - Modelo “a”); </w:t>
      </w:r>
    </w:p>
    <w:p w14:paraId="12C1A725" w14:textId="77777777" w:rsidR="00F0776A" w:rsidRPr="00BB045A" w:rsidRDefault="00157556" w:rsidP="007A6793">
      <w:pPr>
        <w:pStyle w:val="PADRO"/>
        <w:keepNext w:val="0"/>
        <w:widowControl/>
        <w:shd w:val="clear" w:color="auto" w:fill="auto"/>
        <w:spacing w:before="120" w:after="120" w:line="360" w:lineRule="auto"/>
        <w:ind w:left="708" w:firstLine="0"/>
        <w:rPr>
          <w:rFonts w:ascii="Arial" w:hAnsi="Arial" w:cs="Arial"/>
        </w:rPr>
      </w:pPr>
      <w:r w:rsidRPr="00BB045A">
        <w:rPr>
          <w:rFonts w:ascii="Arial" w:hAnsi="Arial" w:cs="Arial"/>
        </w:rPr>
        <w:t xml:space="preserve">b) Declaração da inexistência de fatos impeditivos da habilitação (cf. Anexo IV - Modelo “b”); </w:t>
      </w:r>
    </w:p>
    <w:p w14:paraId="50681AAE" w14:textId="2A35E2E0" w:rsidR="000C667C" w:rsidRPr="00BB045A" w:rsidRDefault="00157556" w:rsidP="007A6793">
      <w:pPr>
        <w:pStyle w:val="PADRO"/>
        <w:keepNext w:val="0"/>
        <w:widowControl/>
        <w:shd w:val="clear" w:color="auto" w:fill="auto"/>
        <w:spacing w:before="120" w:after="120" w:line="360" w:lineRule="auto"/>
        <w:ind w:left="708" w:firstLine="0"/>
        <w:rPr>
          <w:rFonts w:ascii="Arial" w:hAnsi="Arial" w:cs="Arial"/>
        </w:rPr>
      </w:pPr>
      <w:r w:rsidRPr="00BB045A">
        <w:rPr>
          <w:rFonts w:ascii="Arial" w:hAnsi="Arial" w:cs="Arial"/>
        </w:rPr>
        <w:t xml:space="preserve">c) Declaração que cumpre plenamente aos requisitos de habilitação, conforme modelo anexo a este Edital (cf. Anexo III - Modelo "c"). </w:t>
      </w:r>
    </w:p>
    <w:p w14:paraId="3529742F" w14:textId="77777777" w:rsidR="000C667C" w:rsidRPr="00BB045A" w:rsidRDefault="000C667C" w:rsidP="007A6793">
      <w:pPr>
        <w:pStyle w:val="PADRO"/>
        <w:keepNext w:val="0"/>
        <w:widowControl/>
        <w:shd w:val="clear" w:color="auto" w:fill="auto"/>
        <w:spacing w:before="120" w:after="120" w:line="360" w:lineRule="auto"/>
        <w:ind w:firstLine="0"/>
        <w:rPr>
          <w:rFonts w:ascii="Arial" w:hAnsi="Arial" w:cs="Arial"/>
          <w:b/>
        </w:rPr>
      </w:pPr>
    </w:p>
    <w:p w14:paraId="05F58F01" w14:textId="11528C97" w:rsidR="00242C7A" w:rsidRPr="00BB045A" w:rsidRDefault="00BB045A" w:rsidP="007A6793">
      <w:pPr>
        <w:pStyle w:val="PADRO"/>
        <w:keepNext w:val="0"/>
        <w:widowControl/>
        <w:shd w:val="clear" w:color="auto" w:fill="auto"/>
        <w:spacing w:before="120" w:after="120" w:line="360" w:lineRule="auto"/>
        <w:ind w:firstLine="0"/>
        <w:rPr>
          <w:rFonts w:ascii="Arial" w:hAnsi="Arial" w:cs="Arial"/>
          <w:b/>
        </w:rPr>
      </w:pPr>
      <w:r>
        <w:rPr>
          <w:rFonts w:ascii="Arial" w:hAnsi="Arial" w:cs="Arial"/>
          <w:b/>
        </w:rPr>
        <w:t>7</w:t>
      </w:r>
      <w:r w:rsidR="000C667C" w:rsidRPr="00BB045A">
        <w:rPr>
          <w:rFonts w:ascii="Arial" w:hAnsi="Arial" w:cs="Arial"/>
          <w:b/>
        </w:rPr>
        <w:t>.</w:t>
      </w:r>
      <w:r w:rsidR="00157556" w:rsidRPr="00BB045A">
        <w:rPr>
          <w:rFonts w:ascii="Arial" w:hAnsi="Arial" w:cs="Arial"/>
          <w:b/>
        </w:rPr>
        <w:t xml:space="preserve"> - DO PAGAMENTO </w:t>
      </w:r>
    </w:p>
    <w:p w14:paraId="6E67D37D" w14:textId="383EF443" w:rsidR="00242C7A" w:rsidRPr="00BB045A" w:rsidRDefault="00BB045A" w:rsidP="007A6793">
      <w:pPr>
        <w:pStyle w:val="PADRO"/>
        <w:keepNext w:val="0"/>
        <w:widowControl/>
        <w:shd w:val="clear" w:color="auto" w:fill="auto"/>
        <w:spacing w:before="120" w:after="120" w:line="360" w:lineRule="auto"/>
        <w:ind w:firstLine="0"/>
        <w:rPr>
          <w:rFonts w:ascii="Arial" w:hAnsi="Arial" w:cs="Arial"/>
        </w:rPr>
      </w:pPr>
      <w:r>
        <w:rPr>
          <w:rFonts w:ascii="Arial" w:hAnsi="Arial" w:cs="Arial"/>
        </w:rPr>
        <w:t>7</w:t>
      </w:r>
      <w:r w:rsidR="00157556" w:rsidRPr="00BB045A">
        <w:rPr>
          <w:rFonts w:ascii="Arial" w:hAnsi="Arial" w:cs="Arial"/>
        </w:rPr>
        <w:t>.1. O</w:t>
      </w:r>
      <w:r w:rsidR="00242C7A" w:rsidRPr="00BB045A">
        <w:rPr>
          <w:rFonts w:ascii="Arial" w:hAnsi="Arial" w:cs="Arial"/>
        </w:rPr>
        <w:t xml:space="preserve"> pagamento será efetuado pelo</w:t>
      </w:r>
      <w:r w:rsidR="00157556" w:rsidRPr="00BB045A">
        <w:rPr>
          <w:rFonts w:ascii="Arial" w:hAnsi="Arial" w:cs="Arial"/>
        </w:rPr>
        <w:t xml:space="preserve"> contratante </w:t>
      </w:r>
      <w:r w:rsidR="00242C7A" w:rsidRPr="00BB045A">
        <w:rPr>
          <w:rFonts w:ascii="Arial" w:hAnsi="Arial" w:cs="Arial"/>
        </w:rPr>
        <w:t>no ato de entrega dos objetos licitados</w:t>
      </w:r>
      <w:r w:rsidR="00157556" w:rsidRPr="00BB045A">
        <w:rPr>
          <w:rFonts w:ascii="Arial" w:hAnsi="Arial" w:cs="Arial"/>
        </w:rPr>
        <w:t xml:space="preserve">, mediante apresentação de nota fiscal e após atesto do setor competente; </w:t>
      </w:r>
    </w:p>
    <w:p w14:paraId="6801A796" w14:textId="07020792" w:rsidR="005D4770" w:rsidRPr="00BB045A" w:rsidRDefault="00BB045A" w:rsidP="007A6793">
      <w:pPr>
        <w:pStyle w:val="PADRO"/>
        <w:keepNext w:val="0"/>
        <w:widowControl/>
        <w:shd w:val="clear" w:color="auto" w:fill="auto"/>
        <w:spacing w:before="120" w:after="120" w:line="360" w:lineRule="auto"/>
        <w:ind w:firstLine="0"/>
        <w:rPr>
          <w:rFonts w:ascii="Arial" w:hAnsi="Arial" w:cs="Arial"/>
        </w:rPr>
      </w:pPr>
      <w:r>
        <w:rPr>
          <w:rFonts w:ascii="Arial" w:hAnsi="Arial" w:cs="Arial"/>
        </w:rPr>
        <w:t>7</w:t>
      </w:r>
      <w:r w:rsidR="00157556" w:rsidRPr="00BB045A">
        <w:rPr>
          <w:rFonts w:ascii="Arial" w:hAnsi="Arial" w:cs="Arial"/>
        </w:rPr>
        <w:t xml:space="preserve">.2. Para realização dos pagamentos, o licitante vencedor deverá manter a regularidade fiscal apresentada durante processo de habilitação. </w:t>
      </w:r>
    </w:p>
    <w:p w14:paraId="30BBE904" w14:textId="77777777" w:rsidR="005D4770" w:rsidRPr="00BB045A" w:rsidRDefault="005D4770" w:rsidP="007A6793">
      <w:pPr>
        <w:pStyle w:val="PADRO"/>
        <w:keepNext w:val="0"/>
        <w:widowControl/>
        <w:shd w:val="clear" w:color="auto" w:fill="auto"/>
        <w:spacing w:before="120" w:after="120" w:line="360" w:lineRule="auto"/>
        <w:ind w:firstLine="0"/>
        <w:rPr>
          <w:rFonts w:ascii="Arial" w:hAnsi="Arial" w:cs="Arial"/>
        </w:rPr>
      </w:pPr>
    </w:p>
    <w:p w14:paraId="63DD7C72" w14:textId="4F34961A" w:rsidR="005D4770" w:rsidRPr="00BB045A" w:rsidRDefault="00BB045A" w:rsidP="007A6793">
      <w:pPr>
        <w:pStyle w:val="PADRO"/>
        <w:keepNext w:val="0"/>
        <w:widowControl/>
        <w:shd w:val="clear" w:color="auto" w:fill="auto"/>
        <w:spacing w:before="120" w:after="120" w:line="360" w:lineRule="auto"/>
        <w:ind w:firstLine="0"/>
        <w:rPr>
          <w:rFonts w:ascii="Arial" w:hAnsi="Arial" w:cs="Arial"/>
          <w:b/>
        </w:rPr>
      </w:pPr>
      <w:r w:rsidRPr="00BB045A">
        <w:rPr>
          <w:rFonts w:ascii="Arial" w:hAnsi="Arial" w:cs="Arial"/>
          <w:b/>
        </w:rPr>
        <w:t>8</w:t>
      </w:r>
      <w:r w:rsidR="005D4770" w:rsidRPr="00BB045A">
        <w:rPr>
          <w:rFonts w:ascii="Arial" w:hAnsi="Arial" w:cs="Arial"/>
          <w:b/>
        </w:rPr>
        <w:t>.</w:t>
      </w:r>
      <w:r w:rsidR="00157556" w:rsidRPr="00BB045A">
        <w:rPr>
          <w:rFonts w:ascii="Arial" w:hAnsi="Arial" w:cs="Arial"/>
          <w:b/>
        </w:rPr>
        <w:t xml:space="preserve"> - DAS DISPOSIÇÕES GERAIS </w:t>
      </w:r>
    </w:p>
    <w:p w14:paraId="58F991BD" w14:textId="491071C7" w:rsidR="005D4770" w:rsidRPr="00BB045A" w:rsidRDefault="00BB045A" w:rsidP="007A6793">
      <w:pPr>
        <w:pStyle w:val="PADRO"/>
        <w:keepNext w:val="0"/>
        <w:widowControl/>
        <w:shd w:val="clear" w:color="auto" w:fill="auto"/>
        <w:spacing w:before="120" w:after="120" w:line="360" w:lineRule="auto"/>
        <w:ind w:firstLine="0"/>
        <w:rPr>
          <w:rFonts w:ascii="Arial" w:hAnsi="Arial" w:cs="Arial"/>
        </w:rPr>
      </w:pPr>
      <w:r>
        <w:rPr>
          <w:rFonts w:ascii="Arial" w:hAnsi="Arial" w:cs="Arial"/>
        </w:rPr>
        <w:t>8</w:t>
      </w:r>
      <w:r w:rsidR="00157556" w:rsidRPr="00BB045A">
        <w:rPr>
          <w:rFonts w:ascii="Arial" w:hAnsi="Arial" w:cs="Arial"/>
        </w:rPr>
        <w:t xml:space="preserve">.1. Poderá </w:t>
      </w:r>
      <w:r w:rsidR="007A6793">
        <w:rPr>
          <w:rFonts w:ascii="Arial" w:hAnsi="Arial" w:cs="Arial"/>
        </w:rPr>
        <w:t>a Câmara Municipal</w:t>
      </w:r>
      <w:r w:rsidR="00157556" w:rsidRPr="00BB045A">
        <w:rPr>
          <w:rFonts w:ascii="Arial" w:hAnsi="Arial" w:cs="Arial"/>
        </w:rPr>
        <w:t xml:space="preserve"> revogar o presente termo de dispensa, no todo ou em parte, por conveniência administrativa e interesse público, decorrente de fato superveniente, devidamente justificado; </w:t>
      </w:r>
    </w:p>
    <w:p w14:paraId="63E14F89" w14:textId="1BA5E5D8" w:rsidR="005D4770" w:rsidRPr="00BB045A" w:rsidRDefault="00BB045A" w:rsidP="007A6793">
      <w:pPr>
        <w:pStyle w:val="PADRO"/>
        <w:keepNext w:val="0"/>
        <w:widowControl/>
        <w:shd w:val="clear" w:color="auto" w:fill="auto"/>
        <w:spacing w:before="120" w:after="120" w:line="360" w:lineRule="auto"/>
        <w:ind w:firstLine="0"/>
        <w:rPr>
          <w:rFonts w:ascii="Arial" w:hAnsi="Arial" w:cs="Arial"/>
        </w:rPr>
      </w:pPr>
      <w:r>
        <w:rPr>
          <w:rFonts w:ascii="Arial" w:hAnsi="Arial" w:cs="Arial"/>
        </w:rPr>
        <w:t>8</w:t>
      </w:r>
      <w:r w:rsidR="00157556" w:rsidRPr="00BB045A">
        <w:rPr>
          <w:rFonts w:ascii="Arial" w:hAnsi="Arial" w:cs="Arial"/>
        </w:rPr>
        <w:t xml:space="preserve">.2. O Município deverá anular o presente termo de dispensa, no todo ou em parte, sempre que acontecer ilegalidade, de ofício ou por provocação; </w:t>
      </w:r>
    </w:p>
    <w:p w14:paraId="231785FA" w14:textId="38257008" w:rsidR="005D4770" w:rsidRPr="00BB045A" w:rsidRDefault="00BB045A" w:rsidP="007A6793">
      <w:pPr>
        <w:pStyle w:val="PADRO"/>
        <w:keepNext w:val="0"/>
        <w:widowControl/>
        <w:shd w:val="clear" w:color="auto" w:fill="auto"/>
        <w:spacing w:before="120" w:after="120" w:line="360" w:lineRule="auto"/>
        <w:ind w:firstLine="0"/>
        <w:rPr>
          <w:rFonts w:ascii="Arial" w:hAnsi="Arial" w:cs="Arial"/>
        </w:rPr>
      </w:pPr>
      <w:r>
        <w:rPr>
          <w:rFonts w:ascii="Arial" w:hAnsi="Arial" w:cs="Arial"/>
        </w:rPr>
        <w:t>8</w:t>
      </w:r>
      <w:r w:rsidR="00157556" w:rsidRPr="00BB045A">
        <w:rPr>
          <w:rFonts w:ascii="Arial" w:hAnsi="Arial" w:cs="Arial"/>
        </w:rPr>
        <w:t xml:space="preserve">.3. A anulação do procedimento de dispensa, não gera direito à indenização, ressalvada o disposto no parágrafo único do art. 71 da Lei Federal nº 14.133/21; </w:t>
      </w:r>
    </w:p>
    <w:p w14:paraId="18E1AE7C" w14:textId="4CD90BCD" w:rsidR="005D4770" w:rsidRPr="00BB045A" w:rsidRDefault="00BB045A" w:rsidP="007A6793">
      <w:pPr>
        <w:pStyle w:val="PADRO"/>
        <w:keepNext w:val="0"/>
        <w:widowControl/>
        <w:shd w:val="clear" w:color="auto" w:fill="auto"/>
        <w:spacing w:before="120" w:after="120" w:line="360" w:lineRule="auto"/>
        <w:ind w:firstLine="0"/>
        <w:rPr>
          <w:rFonts w:ascii="Arial" w:hAnsi="Arial" w:cs="Arial"/>
        </w:rPr>
      </w:pPr>
      <w:r>
        <w:rPr>
          <w:rFonts w:ascii="Arial" w:hAnsi="Arial" w:cs="Arial"/>
        </w:rPr>
        <w:t>8</w:t>
      </w:r>
      <w:r w:rsidR="00157556" w:rsidRPr="00BB045A">
        <w:rPr>
          <w:rFonts w:ascii="Arial" w:hAnsi="Arial" w:cs="Arial"/>
        </w:rPr>
        <w:t xml:space="preserve">.4. Após a fase de classificação das propostas, não cabe desistência da mesma, salvo por motivo justo decorrente de fato superveniente e aceito pelo Município. </w:t>
      </w:r>
    </w:p>
    <w:p w14:paraId="360DA372" w14:textId="77777777" w:rsidR="005D4770" w:rsidRPr="00BB045A" w:rsidRDefault="005D4770" w:rsidP="007A6793">
      <w:pPr>
        <w:pStyle w:val="PADRO"/>
        <w:keepNext w:val="0"/>
        <w:widowControl/>
        <w:shd w:val="clear" w:color="auto" w:fill="auto"/>
        <w:spacing w:before="120" w:after="120" w:line="360" w:lineRule="auto"/>
        <w:ind w:firstLine="0"/>
        <w:rPr>
          <w:rFonts w:ascii="Arial" w:hAnsi="Arial" w:cs="Arial"/>
        </w:rPr>
      </w:pPr>
    </w:p>
    <w:p w14:paraId="444412EC" w14:textId="65DDA827" w:rsidR="005D4770" w:rsidRPr="001B5ED2" w:rsidRDefault="001B5ED2" w:rsidP="007A6793">
      <w:pPr>
        <w:pStyle w:val="PADRO"/>
        <w:keepNext w:val="0"/>
        <w:widowControl/>
        <w:shd w:val="clear" w:color="auto" w:fill="auto"/>
        <w:spacing w:before="120" w:after="120" w:line="360" w:lineRule="auto"/>
        <w:ind w:firstLine="0"/>
        <w:rPr>
          <w:rFonts w:ascii="Arial" w:hAnsi="Arial" w:cs="Arial"/>
          <w:b/>
        </w:rPr>
      </w:pPr>
      <w:r w:rsidRPr="001B5ED2">
        <w:rPr>
          <w:rFonts w:ascii="Arial" w:hAnsi="Arial" w:cs="Arial"/>
          <w:b/>
        </w:rPr>
        <w:t>9</w:t>
      </w:r>
      <w:r w:rsidR="005D4770" w:rsidRPr="001B5ED2">
        <w:rPr>
          <w:rFonts w:ascii="Arial" w:hAnsi="Arial" w:cs="Arial"/>
          <w:b/>
        </w:rPr>
        <w:t>.</w:t>
      </w:r>
      <w:r w:rsidR="00157556" w:rsidRPr="001B5ED2">
        <w:rPr>
          <w:rFonts w:ascii="Arial" w:hAnsi="Arial" w:cs="Arial"/>
          <w:b/>
        </w:rPr>
        <w:t xml:space="preserve"> - DO FORO </w:t>
      </w:r>
    </w:p>
    <w:p w14:paraId="2A3D9204" w14:textId="4C4E0028" w:rsidR="00157556" w:rsidRDefault="001B5ED2" w:rsidP="007A6793">
      <w:pPr>
        <w:pStyle w:val="PADRO"/>
        <w:keepNext w:val="0"/>
        <w:widowControl/>
        <w:shd w:val="clear" w:color="auto" w:fill="auto"/>
        <w:spacing w:before="120" w:after="120" w:line="360" w:lineRule="auto"/>
        <w:ind w:firstLine="0"/>
        <w:rPr>
          <w:rFonts w:ascii="Arial" w:hAnsi="Arial" w:cs="Arial"/>
        </w:rPr>
      </w:pPr>
      <w:r>
        <w:rPr>
          <w:rFonts w:ascii="Arial" w:hAnsi="Arial" w:cs="Arial"/>
        </w:rPr>
        <w:t>9</w:t>
      </w:r>
      <w:r w:rsidR="00157556" w:rsidRPr="00BB045A">
        <w:rPr>
          <w:rFonts w:ascii="Arial" w:hAnsi="Arial" w:cs="Arial"/>
        </w:rPr>
        <w:t xml:space="preserve">.1. As questões decorrentes da execução deste Instrumento, que não possam ser dirimidas administrativamente, serão processadas e julgadas no Foro da Cidade de </w:t>
      </w:r>
      <w:r w:rsidR="005D4770" w:rsidRPr="00BB045A">
        <w:rPr>
          <w:rFonts w:ascii="Arial" w:hAnsi="Arial" w:cs="Arial"/>
        </w:rPr>
        <w:t>Serranópolis - GO</w:t>
      </w:r>
      <w:r w:rsidR="00157556" w:rsidRPr="00BB045A">
        <w:rPr>
          <w:rFonts w:ascii="Arial" w:hAnsi="Arial" w:cs="Arial"/>
        </w:rPr>
        <w:t>, com exclusão de qualquer outro, por mais privilegiado que seja.</w:t>
      </w:r>
    </w:p>
    <w:p w14:paraId="16E9BB88" w14:textId="77777777" w:rsidR="007A6793" w:rsidRPr="001B5ED2" w:rsidRDefault="007A6793" w:rsidP="007A6793">
      <w:pPr>
        <w:pStyle w:val="PADRO"/>
        <w:keepNext w:val="0"/>
        <w:widowControl/>
        <w:shd w:val="clear" w:color="auto" w:fill="auto"/>
        <w:spacing w:before="120" w:after="120" w:line="360" w:lineRule="auto"/>
        <w:ind w:firstLine="0"/>
        <w:rPr>
          <w:rFonts w:ascii="Arial" w:hAnsi="Arial" w:cs="Arial"/>
        </w:rPr>
      </w:pPr>
    </w:p>
    <w:p w14:paraId="17176E62" w14:textId="35242C6C" w:rsidR="00157556" w:rsidRPr="00BB045A" w:rsidRDefault="00081789" w:rsidP="007A6793">
      <w:pPr>
        <w:pStyle w:val="PADRO"/>
        <w:keepNext w:val="0"/>
        <w:widowControl/>
        <w:shd w:val="clear" w:color="auto" w:fill="auto"/>
        <w:spacing w:before="120" w:after="120" w:line="360" w:lineRule="auto"/>
        <w:ind w:left="792" w:firstLine="0"/>
        <w:jc w:val="center"/>
        <w:rPr>
          <w:rFonts w:ascii="Arial" w:hAnsi="Arial" w:cs="Arial"/>
          <w:szCs w:val="20"/>
        </w:rPr>
      </w:pPr>
      <w:r w:rsidRPr="00BB045A">
        <w:rPr>
          <w:rFonts w:ascii="Arial" w:hAnsi="Arial" w:cs="Arial"/>
          <w:szCs w:val="20"/>
        </w:rPr>
        <w:t xml:space="preserve">Serranópolis, Goiás, aos </w:t>
      </w:r>
      <w:r w:rsidR="00377F67">
        <w:rPr>
          <w:rFonts w:ascii="Arial" w:hAnsi="Arial" w:cs="Arial"/>
          <w:szCs w:val="20"/>
        </w:rPr>
        <w:t>15</w:t>
      </w:r>
      <w:r w:rsidRPr="00BB045A">
        <w:rPr>
          <w:rFonts w:ascii="Arial" w:hAnsi="Arial" w:cs="Arial"/>
          <w:szCs w:val="20"/>
        </w:rPr>
        <w:t xml:space="preserve"> dias do mês de </w:t>
      </w:r>
      <w:r w:rsidR="00377F67">
        <w:rPr>
          <w:rFonts w:ascii="Arial" w:hAnsi="Arial" w:cs="Arial"/>
          <w:szCs w:val="20"/>
        </w:rPr>
        <w:t>junho</w:t>
      </w:r>
      <w:r w:rsidRPr="00BB045A">
        <w:rPr>
          <w:rFonts w:ascii="Arial" w:hAnsi="Arial" w:cs="Arial"/>
          <w:szCs w:val="20"/>
        </w:rPr>
        <w:t xml:space="preserve"> de 2022.</w:t>
      </w:r>
    </w:p>
    <w:p w14:paraId="7D6589ED" w14:textId="77777777" w:rsidR="00081789" w:rsidRPr="00BB045A" w:rsidRDefault="00081789" w:rsidP="007A6793">
      <w:pPr>
        <w:pStyle w:val="PADRO"/>
        <w:keepNext w:val="0"/>
        <w:widowControl/>
        <w:shd w:val="clear" w:color="auto" w:fill="auto"/>
        <w:spacing w:before="120" w:after="120" w:line="360" w:lineRule="auto"/>
        <w:ind w:firstLine="0"/>
        <w:rPr>
          <w:rFonts w:ascii="Arial" w:hAnsi="Arial" w:cs="Arial"/>
          <w:szCs w:val="20"/>
        </w:rPr>
      </w:pPr>
    </w:p>
    <w:p w14:paraId="3B6944C4" w14:textId="7CC5D080" w:rsidR="00081789" w:rsidRPr="00BB045A" w:rsidRDefault="00081789" w:rsidP="007A6793">
      <w:pPr>
        <w:pStyle w:val="PADRO"/>
        <w:keepNext w:val="0"/>
        <w:widowControl/>
        <w:shd w:val="clear" w:color="auto" w:fill="auto"/>
        <w:spacing w:before="120" w:after="120" w:line="360" w:lineRule="auto"/>
        <w:ind w:left="792" w:firstLine="0"/>
        <w:jc w:val="center"/>
        <w:rPr>
          <w:rFonts w:ascii="Arial" w:hAnsi="Arial" w:cs="Arial"/>
          <w:szCs w:val="20"/>
        </w:rPr>
      </w:pPr>
      <w:r w:rsidRPr="00BB045A">
        <w:rPr>
          <w:rFonts w:ascii="Arial" w:hAnsi="Arial" w:cs="Arial"/>
          <w:szCs w:val="20"/>
        </w:rPr>
        <w:lastRenderedPageBreak/>
        <w:t>_______________________________</w:t>
      </w:r>
    </w:p>
    <w:p w14:paraId="018D93D7" w14:textId="0FE0917D" w:rsidR="00081789" w:rsidRPr="00BB045A" w:rsidRDefault="00081789" w:rsidP="007A6793">
      <w:pPr>
        <w:pStyle w:val="PADRO"/>
        <w:keepNext w:val="0"/>
        <w:widowControl/>
        <w:shd w:val="clear" w:color="auto" w:fill="auto"/>
        <w:spacing w:before="0" w:after="0" w:line="360" w:lineRule="auto"/>
        <w:ind w:left="794" w:firstLine="0"/>
        <w:jc w:val="center"/>
        <w:rPr>
          <w:rFonts w:ascii="Arial" w:hAnsi="Arial" w:cs="Arial"/>
          <w:b/>
          <w:szCs w:val="20"/>
        </w:rPr>
      </w:pPr>
      <w:r w:rsidRPr="00BB045A">
        <w:rPr>
          <w:rFonts w:ascii="Arial" w:hAnsi="Arial" w:cs="Arial"/>
          <w:b/>
          <w:szCs w:val="20"/>
        </w:rPr>
        <w:t>FRANK ALVES RODRIGUES</w:t>
      </w:r>
    </w:p>
    <w:p w14:paraId="2F6D519C" w14:textId="118D864A" w:rsidR="00081789" w:rsidRPr="00BB045A" w:rsidRDefault="00081789" w:rsidP="007A6793">
      <w:pPr>
        <w:pStyle w:val="PADRO"/>
        <w:keepNext w:val="0"/>
        <w:widowControl/>
        <w:shd w:val="clear" w:color="auto" w:fill="auto"/>
        <w:spacing w:before="0" w:after="0" w:line="360" w:lineRule="auto"/>
        <w:ind w:left="794" w:firstLine="0"/>
        <w:jc w:val="center"/>
        <w:rPr>
          <w:rFonts w:ascii="Arial" w:hAnsi="Arial" w:cs="Arial"/>
          <w:b/>
          <w:szCs w:val="20"/>
        </w:rPr>
      </w:pPr>
      <w:r w:rsidRPr="00BB045A">
        <w:rPr>
          <w:rFonts w:ascii="Arial" w:hAnsi="Arial" w:cs="Arial"/>
          <w:b/>
          <w:szCs w:val="20"/>
        </w:rPr>
        <w:t>Presidente da Câmara</w:t>
      </w:r>
    </w:p>
    <w:p w14:paraId="0A9B956E" w14:textId="77777777" w:rsidR="00DE5B27" w:rsidRPr="00BB045A" w:rsidRDefault="00DE5B27" w:rsidP="007A6793">
      <w:pPr>
        <w:spacing w:before="120" w:after="120" w:line="360" w:lineRule="auto"/>
        <w:ind w:left="1224"/>
        <w:jc w:val="both"/>
        <w:rPr>
          <w:rFonts w:cs="Arial"/>
          <w:i/>
          <w:szCs w:val="20"/>
        </w:rPr>
      </w:pPr>
    </w:p>
    <w:p w14:paraId="0ACEC15F" w14:textId="7C828F7E" w:rsidR="00E23CC8" w:rsidRPr="00BB045A" w:rsidRDefault="00E23CC8" w:rsidP="007A6793">
      <w:pPr>
        <w:pStyle w:val="PADRO"/>
        <w:keepNext w:val="0"/>
        <w:widowControl/>
        <w:spacing w:before="120" w:after="120" w:line="360" w:lineRule="auto"/>
        <w:rPr>
          <w:rFonts w:ascii="Arial" w:hAnsi="Arial" w:cs="Arial"/>
          <w:i/>
          <w:szCs w:val="20"/>
          <w:highlight w:val="green"/>
        </w:rPr>
      </w:pPr>
    </w:p>
    <w:sectPr w:rsidR="00E23CC8" w:rsidRPr="00BB045A" w:rsidSect="007A6793">
      <w:headerReference w:type="default" r:id="rId12"/>
      <w:pgSz w:w="11906" w:h="16838"/>
      <w:pgMar w:top="1417" w:right="1701" w:bottom="993" w:left="1701" w:header="708" w:footer="4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68851" w14:textId="77777777" w:rsidR="00966921" w:rsidRDefault="00966921" w:rsidP="00805244">
      <w:r>
        <w:separator/>
      </w:r>
    </w:p>
  </w:endnote>
  <w:endnote w:type="continuationSeparator" w:id="0">
    <w:p w14:paraId="7D475828" w14:textId="77777777" w:rsidR="00966921" w:rsidRDefault="00966921" w:rsidP="0080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CFAB6" w14:textId="77777777" w:rsidR="00966921" w:rsidRDefault="00966921" w:rsidP="00805244">
      <w:r>
        <w:separator/>
      </w:r>
    </w:p>
  </w:footnote>
  <w:footnote w:type="continuationSeparator" w:id="0">
    <w:p w14:paraId="1E3938E9" w14:textId="77777777" w:rsidR="00966921" w:rsidRDefault="00966921" w:rsidP="00805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135BC" w14:textId="5263742D" w:rsidR="005A7BEA" w:rsidRDefault="00180852" w:rsidP="00180852">
    <w:pPr>
      <w:pStyle w:val="Cabealho"/>
      <w:jc w:val="center"/>
    </w:pPr>
    <w:r w:rsidRPr="00180852">
      <w:rPr>
        <w:noProof/>
      </w:rPr>
      <w:drawing>
        <wp:inline distT="0" distB="0" distL="0" distR="0" wp14:anchorId="6C2D9BF1" wp14:editId="2DFA634E">
          <wp:extent cx="680543" cy="801351"/>
          <wp:effectExtent l="0" t="0" r="5715" b="0"/>
          <wp:docPr id="1" name="Imagem 1" descr="C:\Users\Usuario\Pictures\Brasão_de_Serranópolis_-_GO.svg_-255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Brasão_de_Serranópolis_-_GO.svg_-255x3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398" cy="834150"/>
                  </a:xfrm>
                  <a:prstGeom prst="rect">
                    <a:avLst/>
                  </a:prstGeom>
                  <a:noFill/>
                  <a:ln>
                    <a:noFill/>
                  </a:ln>
                </pic:spPr>
              </pic:pic>
            </a:graphicData>
          </a:graphic>
        </wp:inline>
      </w:drawing>
    </w:r>
  </w:p>
  <w:p w14:paraId="4BF76123" w14:textId="77777777" w:rsidR="005A7BEA" w:rsidRDefault="005A7BE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017A0"/>
    <w:multiLevelType w:val="multilevel"/>
    <w:tmpl w:val="1E341640"/>
    <w:lvl w:ilvl="0">
      <w:start w:val="8"/>
      <w:numFmt w:val="decimal"/>
      <w:lvlText w:val="%1"/>
      <w:lvlJc w:val="left"/>
      <w:pPr>
        <w:ind w:left="360" w:hanging="360"/>
      </w:pPr>
      <w:rPr>
        <w:rFonts w:hint="default"/>
        <w:i w:val="0"/>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2137" w:hanging="720"/>
      </w:pPr>
      <w:rPr>
        <w:rFonts w:hint="default"/>
        <w:i w:val="0"/>
        <w:color w:val="000000"/>
      </w:rPr>
    </w:lvl>
    <w:lvl w:ilvl="4">
      <w:start w:val="1"/>
      <w:numFmt w:val="decimal"/>
      <w:lvlText w:val="%1.%2.%3.%4.%5"/>
      <w:lvlJc w:val="left"/>
      <w:pPr>
        <w:ind w:left="349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1"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79C4BEC"/>
    <w:multiLevelType w:val="multilevel"/>
    <w:tmpl w:val="148CA39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94D3837"/>
    <w:multiLevelType w:val="multilevel"/>
    <w:tmpl w:val="B3208B08"/>
    <w:lvl w:ilvl="0">
      <w:start w:val="9"/>
      <w:numFmt w:val="decimal"/>
      <w:lvlText w:val="%1"/>
      <w:lvlJc w:val="left"/>
      <w:pPr>
        <w:ind w:left="735" w:hanging="360"/>
      </w:pPr>
    </w:lvl>
    <w:lvl w:ilvl="1">
      <w:start w:val="1"/>
      <w:numFmt w:val="decimal"/>
      <w:isLgl/>
      <w:lvlText w:val="%1.%2."/>
      <w:lvlJc w:val="left"/>
      <w:pPr>
        <w:ind w:left="1287" w:hanging="360"/>
      </w:pPr>
      <w:rPr>
        <w:b w:val="0"/>
      </w:rPr>
    </w:lvl>
    <w:lvl w:ilvl="2">
      <w:start w:val="1"/>
      <w:numFmt w:val="decimal"/>
      <w:isLgl/>
      <w:lvlText w:val="%1.%2.%3."/>
      <w:lvlJc w:val="left"/>
      <w:pPr>
        <w:ind w:left="2199" w:hanging="720"/>
      </w:pPr>
      <w:rPr>
        <w:b w:val="0"/>
      </w:rPr>
    </w:lvl>
    <w:lvl w:ilvl="3">
      <w:start w:val="1"/>
      <w:numFmt w:val="decimal"/>
      <w:isLgl/>
      <w:lvlText w:val="%1.%2.%3.%4."/>
      <w:lvlJc w:val="left"/>
      <w:pPr>
        <w:ind w:left="2751" w:hanging="720"/>
      </w:pPr>
    </w:lvl>
    <w:lvl w:ilvl="4">
      <w:start w:val="1"/>
      <w:numFmt w:val="decimal"/>
      <w:isLgl/>
      <w:lvlText w:val="%1.%2.%3.%4.%5."/>
      <w:lvlJc w:val="left"/>
      <w:pPr>
        <w:ind w:left="3663" w:hanging="1080"/>
      </w:pPr>
    </w:lvl>
    <w:lvl w:ilvl="5">
      <w:start w:val="1"/>
      <w:numFmt w:val="decimal"/>
      <w:isLgl/>
      <w:lvlText w:val="%1.%2.%3.%4.%5.%6."/>
      <w:lvlJc w:val="left"/>
      <w:pPr>
        <w:ind w:left="4215" w:hanging="1080"/>
      </w:pPr>
    </w:lvl>
    <w:lvl w:ilvl="6">
      <w:start w:val="1"/>
      <w:numFmt w:val="decimal"/>
      <w:isLgl/>
      <w:lvlText w:val="%1.%2.%3.%4.%5.%6.%7."/>
      <w:lvlJc w:val="left"/>
      <w:pPr>
        <w:ind w:left="5127" w:hanging="1440"/>
      </w:pPr>
    </w:lvl>
    <w:lvl w:ilvl="7">
      <w:start w:val="1"/>
      <w:numFmt w:val="decimal"/>
      <w:isLgl/>
      <w:lvlText w:val="%1.%2.%3.%4.%5.%6.%7.%8."/>
      <w:lvlJc w:val="left"/>
      <w:pPr>
        <w:ind w:left="5679" w:hanging="1440"/>
      </w:pPr>
    </w:lvl>
    <w:lvl w:ilvl="8">
      <w:start w:val="1"/>
      <w:numFmt w:val="decimal"/>
      <w:isLgl/>
      <w:lvlText w:val="%1.%2.%3.%4.%5.%6.%7.%8.%9."/>
      <w:lvlJc w:val="left"/>
      <w:pPr>
        <w:ind w:left="6591" w:hanging="1800"/>
      </w:pPr>
    </w:lvl>
  </w:abstractNum>
  <w:abstractNum w:abstractNumId="4" w15:restartNumberingAfterBreak="0">
    <w:nsid w:val="2C5315C3"/>
    <w:multiLevelType w:val="multilevel"/>
    <w:tmpl w:val="11EE5E1E"/>
    <w:lvl w:ilvl="0">
      <w:start w:val="7"/>
      <w:numFmt w:val="decimal"/>
      <w:lvlText w:val="%1"/>
      <w:lvlJc w:val="left"/>
      <w:pPr>
        <w:ind w:left="360" w:hanging="360"/>
      </w:pPr>
      <w:rPr>
        <w:rFonts w:hint="default"/>
        <w:color w:val="auto"/>
      </w:rPr>
    </w:lvl>
    <w:lvl w:ilvl="1">
      <w:start w:val="1"/>
      <w:numFmt w:val="decimal"/>
      <w:lvlText w:val="%1.%2"/>
      <w:lvlJc w:val="left"/>
      <w:pPr>
        <w:ind w:left="785" w:hanging="360"/>
      </w:pPr>
      <w:rPr>
        <w:rFonts w:hint="default"/>
        <w:color w:val="auto"/>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5" w15:restartNumberingAfterBreak="0">
    <w:nsid w:val="31AE10C0"/>
    <w:multiLevelType w:val="multilevel"/>
    <w:tmpl w:val="862259B8"/>
    <w:lvl w:ilvl="0">
      <w:start w:val="1"/>
      <w:numFmt w:val="decimal"/>
      <w:lvlText w:val="%1."/>
      <w:lvlJc w:val="left"/>
      <w:pPr>
        <w:ind w:left="360" w:hanging="360"/>
      </w:pPr>
      <w:rPr>
        <w:rFonts w:ascii="Arial" w:eastAsiaTheme="majorEastAsia" w:hAnsi="Arial" w:cs="Arial" w:hint="default"/>
        <w:b/>
      </w:rPr>
    </w:lvl>
    <w:lvl w:ilvl="1">
      <w:start w:val="1"/>
      <w:numFmt w:val="decimal"/>
      <w:lvlText w:val="%1.%2."/>
      <w:lvlJc w:val="left"/>
      <w:pPr>
        <w:ind w:left="1141" w:hanging="432"/>
      </w:pPr>
      <w:rPr>
        <w:rFonts w:hint="default"/>
        <w:b w:val="0"/>
        <w:i w:val="0"/>
        <w:iCs/>
      </w:rPr>
    </w:lvl>
    <w:lvl w:ilvl="2">
      <w:start w:val="1"/>
      <w:numFmt w:val="decimal"/>
      <w:lvlText w:val="%3."/>
      <w:lvlJc w:val="left"/>
      <w:pPr>
        <w:ind w:left="1922" w:hanging="504"/>
      </w:pPr>
      <w:rPr>
        <w:rFonts w:hint="default"/>
        <w:b w:val="0"/>
        <w:i w:val="0"/>
        <w:iCs/>
        <w:color w:val="auto"/>
      </w:rPr>
    </w:lvl>
    <w:lvl w:ilvl="3">
      <w:start w:val="1"/>
      <w:numFmt w:val="decimal"/>
      <w:lvlText w:val="%1.%2.%3.%4."/>
      <w:lvlJc w:val="left"/>
      <w:pPr>
        <w:ind w:left="277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F1371D0"/>
    <w:multiLevelType w:val="hybridMultilevel"/>
    <w:tmpl w:val="2E4EC1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28F119C"/>
    <w:multiLevelType w:val="multilevel"/>
    <w:tmpl w:val="148CA39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F5A3D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41740A"/>
    <w:multiLevelType w:val="hybridMultilevel"/>
    <w:tmpl w:val="88C8D5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6C2D4641"/>
    <w:multiLevelType w:val="multilevel"/>
    <w:tmpl w:val="A45265DE"/>
    <w:lvl w:ilvl="0">
      <w:start w:val="4"/>
      <w:numFmt w:val="decimal"/>
      <w:lvlText w:val="%1"/>
      <w:lvlJc w:val="left"/>
      <w:pPr>
        <w:ind w:left="405" w:hanging="405"/>
      </w:pPr>
      <w:rPr>
        <w:rFonts w:hint="default"/>
      </w:rPr>
    </w:lvl>
    <w:lvl w:ilvl="1">
      <w:start w:val="2"/>
      <w:numFmt w:val="decimal"/>
      <w:lvlText w:val="%1.%2"/>
      <w:lvlJc w:val="left"/>
      <w:pPr>
        <w:ind w:left="1153" w:hanging="405"/>
      </w:pPr>
      <w:rPr>
        <w:rFonts w:hint="default"/>
      </w:rPr>
    </w:lvl>
    <w:lvl w:ilvl="2">
      <w:start w:val="1"/>
      <w:numFmt w:val="decimal"/>
      <w:lvlText w:val="%1.%2.%3"/>
      <w:lvlJc w:val="left"/>
      <w:pPr>
        <w:ind w:left="2216" w:hanging="720"/>
      </w:pPr>
      <w:rPr>
        <w:rFonts w:ascii="Arial" w:hAnsi="Arial" w:cs="Arial"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16" w15:restartNumberingAfterBreak="0">
    <w:nsid w:val="7E1539BC"/>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5"/>
  </w:num>
  <w:num w:numId="3">
    <w:abstractNumId w:val="14"/>
  </w:num>
  <w:num w:numId="4">
    <w:abstractNumId w:val="4"/>
  </w:num>
  <w:num w:numId="5">
    <w:abstractNumId w:val="1"/>
  </w:num>
  <w:num w:numId="6">
    <w:abstractNumId w:val="0"/>
  </w:num>
  <w:num w:numId="7">
    <w:abstractNumId w:val="1"/>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num>
  <w:num w:numId="14">
    <w:abstractNumId w:val="3"/>
  </w:num>
  <w:num w:numId="15">
    <w:abstractNumId w:val="8"/>
  </w:num>
  <w:num w:numId="16">
    <w:abstractNumId w:val="13"/>
  </w:num>
  <w:num w:numId="17">
    <w:abstractNumId w:val="1"/>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
    <w:lvlOverride w:ilvl="0">
      <w:startOverride w:val="5"/>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5"/>
  </w:num>
  <w:num w:numId="22">
    <w:abstractNumId w:val="9"/>
  </w:num>
  <w:num w:numId="23">
    <w:abstractNumId w:val="16"/>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1A"/>
    <w:rsid w:val="000001C4"/>
    <w:rsid w:val="00005DBE"/>
    <w:rsid w:val="00005DF8"/>
    <w:rsid w:val="00011908"/>
    <w:rsid w:val="00022663"/>
    <w:rsid w:val="00031257"/>
    <w:rsid w:val="00047934"/>
    <w:rsid w:val="0005189C"/>
    <w:rsid w:val="00052B60"/>
    <w:rsid w:val="000655D5"/>
    <w:rsid w:val="00072A2D"/>
    <w:rsid w:val="00077679"/>
    <w:rsid w:val="00081789"/>
    <w:rsid w:val="00082366"/>
    <w:rsid w:val="000A4B48"/>
    <w:rsid w:val="000A58FB"/>
    <w:rsid w:val="000A6C61"/>
    <w:rsid w:val="000B2881"/>
    <w:rsid w:val="000B3084"/>
    <w:rsid w:val="000B4F19"/>
    <w:rsid w:val="000B541C"/>
    <w:rsid w:val="000C243F"/>
    <w:rsid w:val="000C4B11"/>
    <w:rsid w:val="000C667C"/>
    <w:rsid w:val="000C7D88"/>
    <w:rsid w:val="000C7F26"/>
    <w:rsid w:val="000D22F3"/>
    <w:rsid w:val="000E19AC"/>
    <w:rsid w:val="000E322B"/>
    <w:rsid w:val="000E3A23"/>
    <w:rsid w:val="000E58E5"/>
    <w:rsid w:val="000E6C76"/>
    <w:rsid w:val="000F053B"/>
    <w:rsid w:val="000F1C45"/>
    <w:rsid w:val="000F5AD3"/>
    <w:rsid w:val="00103280"/>
    <w:rsid w:val="00106CF1"/>
    <w:rsid w:val="0011427B"/>
    <w:rsid w:val="00123BE9"/>
    <w:rsid w:val="001272A1"/>
    <w:rsid w:val="001402FB"/>
    <w:rsid w:val="00141307"/>
    <w:rsid w:val="00141AB7"/>
    <w:rsid w:val="00147041"/>
    <w:rsid w:val="00152018"/>
    <w:rsid w:val="001529AF"/>
    <w:rsid w:val="00154AC3"/>
    <w:rsid w:val="00157556"/>
    <w:rsid w:val="00161FEF"/>
    <w:rsid w:val="00170CC8"/>
    <w:rsid w:val="00173175"/>
    <w:rsid w:val="00180852"/>
    <w:rsid w:val="00196F9E"/>
    <w:rsid w:val="001A03C8"/>
    <w:rsid w:val="001A31DC"/>
    <w:rsid w:val="001A5846"/>
    <w:rsid w:val="001A730E"/>
    <w:rsid w:val="001B51A5"/>
    <w:rsid w:val="001B5ED2"/>
    <w:rsid w:val="001B7D6A"/>
    <w:rsid w:val="001C08BF"/>
    <w:rsid w:val="001C5540"/>
    <w:rsid w:val="001C7052"/>
    <w:rsid w:val="001D10F8"/>
    <w:rsid w:val="001D347D"/>
    <w:rsid w:val="001D6C6E"/>
    <w:rsid w:val="001E1103"/>
    <w:rsid w:val="001E1D2D"/>
    <w:rsid w:val="001F0CF7"/>
    <w:rsid w:val="00205750"/>
    <w:rsid w:val="00212C04"/>
    <w:rsid w:val="002139B8"/>
    <w:rsid w:val="00214615"/>
    <w:rsid w:val="002236A5"/>
    <w:rsid w:val="002325E5"/>
    <w:rsid w:val="0023612A"/>
    <w:rsid w:val="00237552"/>
    <w:rsid w:val="00241184"/>
    <w:rsid w:val="00242C7A"/>
    <w:rsid w:val="00244485"/>
    <w:rsid w:val="00251226"/>
    <w:rsid w:val="00254C6B"/>
    <w:rsid w:val="0025762B"/>
    <w:rsid w:val="002655C4"/>
    <w:rsid w:val="00274570"/>
    <w:rsid w:val="00274FA6"/>
    <w:rsid w:val="00275E76"/>
    <w:rsid w:val="00277987"/>
    <w:rsid w:val="0028106A"/>
    <w:rsid w:val="00282873"/>
    <w:rsid w:val="002848E2"/>
    <w:rsid w:val="00285393"/>
    <w:rsid w:val="00290E37"/>
    <w:rsid w:val="002913C9"/>
    <w:rsid w:val="00294801"/>
    <w:rsid w:val="002A3F50"/>
    <w:rsid w:val="002A76E2"/>
    <w:rsid w:val="002B2C30"/>
    <w:rsid w:val="002B440D"/>
    <w:rsid w:val="002B735E"/>
    <w:rsid w:val="002C2141"/>
    <w:rsid w:val="002C29D3"/>
    <w:rsid w:val="002D023C"/>
    <w:rsid w:val="002D38AE"/>
    <w:rsid w:val="002E6625"/>
    <w:rsid w:val="002F0FC0"/>
    <w:rsid w:val="002F2965"/>
    <w:rsid w:val="002F5EFF"/>
    <w:rsid w:val="002F6E56"/>
    <w:rsid w:val="002F7941"/>
    <w:rsid w:val="0030014A"/>
    <w:rsid w:val="00300729"/>
    <w:rsid w:val="003100F2"/>
    <w:rsid w:val="00310331"/>
    <w:rsid w:val="00312AE4"/>
    <w:rsid w:val="00313FBD"/>
    <w:rsid w:val="003176B7"/>
    <w:rsid w:val="0033312B"/>
    <w:rsid w:val="0033363C"/>
    <w:rsid w:val="00345ECC"/>
    <w:rsid w:val="00350DB8"/>
    <w:rsid w:val="003726D9"/>
    <w:rsid w:val="0037726F"/>
    <w:rsid w:val="00377F67"/>
    <w:rsid w:val="00384D89"/>
    <w:rsid w:val="0038550E"/>
    <w:rsid w:val="00394423"/>
    <w:rsid w:val="003A3A4D"/>
    <w:rsid w:val="003A72FB"/>
    <w:rsid w:val="003B262C"/>
    <w:rsid w:val="003D08AF"/>
    <w:rsid w:val="003D091D"/>
    <w:rsid w:val="003D0E1A"/>
    <w:rsid w:val="003D3CFA"/>
    <w:rsid w:val="003D5F26"/>
    <w:rsid w:val="003E1E72"/>
    <w:rsid w:val="003F2EBE"/>
    <w:rsid w:val="00422512"/>
    <w:rsid w:val="00427F05"/>
    <w:rsid w:val="00440823"/>
    <w:rsid w:val="00450282"/>
    <w:rsid w:val="004544FC"/>
    <w:rsid w:val="00461C6C"/>
    <w:rsid w:val="00465B9B"/>
    <w:rsid w:val="0047336D"/>
    <w:rsid w:val="00484B4C"/>
    <w:rsid w:val="004904D7"/>
    <w:rsid w:val="00491657"/>
    <w:rsid w:val="004933C0"/>
    <w:rsid w:val="00494B68"/>
    <w:rsid w:val="004A5008"/>
    <w:rsid w:val="004B6261"/>
    <w:rsid w:val="004B7338"/>
    <w:rsid w:val="004C0606"/>
    <w:rsid w:val="004C5205"/>
    <w:rsid w:val="004D65F6"/>
    <w:rsid w:val="004F010A"/>
    <w:rsid w:val="004F2028"/>
    <w:rsid w:val="004F4417"/>
    <w:rsid w:val="005013DC"/>
    <w:rsid w:val="00503F74"/>
    <w:rsid w:val="00507305"/>
    <w:rsid w:val="00510F4D"/>
    <w:rsid w:val="005160E8"/>
    <w:rsid w:val="00540167"/>
    <w:rsid w:val="0054099B"/>
    <w:rsid w:val="00546E81"/>
    <w:rsid w:val="0055168F"/>
    <w:rsid w:val="00552FFC"/>
    <w:rsid w:val="00570C4C"/>
    <w:rsid w:val="00572BCD"/>
    <w:rsid w:val="00573983"/>
    <w:rsid w:val="00574E8B"/>
    <w:rsid w:val="00576199"/>
    <w:rsid w:val="00584870"/>
    <w:rsid w:val="00586CD7"/>
    <w:rsid w:val="00597AAC"/>
    <w:rsid w:val="005A45A8"/>
    <w:rsid w:val="005A5E9A"/>
    <w:rsid w:val="005A7BEA"/>
    <w:rsid w:val="005B15FC"/>
    <w:rsid w:val="005B63F8"/>
    <w:rsid w:val="005B702E"/>
    <w:rsid w:val="005C0411"/>
    <w:rsid w:val="005C33B1"/>
    <w:rsid w:val="005C3AC7"/>
    <w:rsid w:val="005D4770"/>
    <w:rsid w:val="005D4A74"/>
    <w:rsid w:val="005D6B77"/>
    <w:rsid w:val="005E4BCD"/>
    <w:rsid w:val="005F0F8F"/>
    <w:rsid w:val="005F2123"/>
    <w:rsid w:val="005F5F6D"/>
    <w:rsid w:val="0060036A"/>
    <w:rsid w:val="00614A63"/>
    <w:rsid w:val="00614AA9"/>
    <w:rsid w:val="006178C3"/>
    <w:rsid w:val="00621930"/>
    <w:rsid w:val="0062472B"/>
    <w:rsid w:val="00624B42"/>
    <w:rsid w:val="00630628"/>
    <w:rsid w:val="0064175F"/>
    <w:rsid w:val="00652131"/>
    <w:rsid w:val="00653BFD"/>
    <w:rsid w:val="00654766"/>
    <w:rsid w:val="006555C4"/>
    <w:rsid w:val="00657391"/>
    <w:rsid w:val="006578D1"/>
    <w:rsid w:val="00666A34"/>
    <w:rsid w:val="0067063D"/>
    <w:rsid w:val="006724BD"/>
    <w:rsid w:val="00686344"/>
    <w:rsid w:val="006901CD"/>
    <w:rsid w:val="00696097"/>
    <w:rsid w:val="006A07A6"/>
    <w:rsid w:val="006A70C8"/>
    <w:rsid w:val="006B5D53"/>
    <w:rsid w:val="006C0798"/>
    <w:rsid w:val="006C4DD5"/>
    <w:rsid w:val="006C55FF"/>
    <w:rsid w:val="006D1C55"/>
    <w:rsid w:val="006D67F2"/>
    <w:rsid w:val="006E1FC5"/>
    <w:rsid w:val="006E4F86"/>
    <w:rsid w:val="006E6D2D"/>
    <w:rsid w:val="006F2DF0"/>
    <w:rsid w:val="00715D78"/>
    <w:rsid w:val="007313BA"/>
    <w:rsid w:val="007318E3"/>
    <w:rsid w:val="00731D60"/>
    <w:rsid w:val="007430C0"/>
    <w:rsid w:val="007430ED"/>
    <w:rsid w:val="00743AD2"/>
    <w:rsid w:val="007448DA"/>
    <w:rsid w:val="00762D8D"/>
    <w:rsid w:val="007636F6"/>
    <w:rsid w:val="007672DF"/>
    <w:rsid w:val="00767415"/>
    <w:rsid w:val="00767D04"/>
    <w:rsid w:val="00770F01"/>
    <w:rsid w:val="007713B1"/>
    <w:rsid w:val="0078721C"/>
    <w:rsid w:val="00787A26"/>
    <w:rsid w:val="00790510"/>
    <w:rsid w:val="00790C11"/>
    <w:rsid w:val="0079368D"/>
    <w:rsid w:val="00794282"/>
    <w:rsid w:val="007965C7"/>
    <w:rsid w:val="007A18CB"/>
    <w:rsid w:val="007A6793"/>
    <w:rsid w:val="007C27EE"/>
    <w:rsid w:val="007D5B71"/>
    <w:rsid w:val="007E4B5B"/>
    <w:rsid w:val="007E58B1"/>
    <w:rsid w:val="007F3C11"/>
    <w:rsid w:val="007F4037"/>
    <w:rsid w:val="00804545"/>
    <w:rsid w:val="00805244"/>
    <w:rsid w:val="00810B70"/>
    <w:rsid w:val="00835A92"/>
    <w:rsid w:val="00850838"/>
    <w:rsid w:val="008510B3"/>
    <w:rsid w:val="008563B5"/>
    <w:rsid w:val="008702C9"/>
    <w:rsid w:val="00876BAE"/>
    <w:rsid w:val="008843A0"/>
    <w:rsid w:val="00897191"/>
    <w:rsid w:val="00897E34"/>
    <w:rsid w:val="008A07B1"/>
    <w:rsid w:val="008A09C2"/>
    <w:rsid w:val="008A7823"/>
    <w:rsid w:val="008B0DD5"/>
    <w:rsid w:val="008B4D33"/>
    <w:rsid w:val="008B5D14"/>
    <w:rsid w:val="008B6982"/>
    <w:rsid w:val="008C74E1"/>
    <w:rsid w:val="008C76D7"/>
    <w:rsid w:val="008D0718"/>
    <w:rsid w:val="008D7B86"/>
    <w:rsid w:val="008E389E"/>
    <w:rsid w:val="008E3DB8"/>
    <w:rsid w:val="008E5E04"/>
    <w:rsid w:val="008F2AED"/>
    <w:rsid w:val="008F6CDD"/>
    <w:rsid w:val="008F75CE"/>
    <w:rsid w:val="00912281"/>
    <w:rsid w:val="009161A1"/>
    <w:rsid w:val="0092516E"/>
    <w:rsid w:val="00935BAB"/>
    <w:rsid w:val="009365A1"/>
    <w:rsid w:val="0095619B"/>
    <w:rsid w:val="00957A45"/>
    <w:rsid w:val="00962790"/>
    <w:rsid w:val="009653DA"/>
    <w:rsid w:val="009656AE"/>
    <w:rsid w:val="00966921"/>
    <w:rsid w:val="009676E6"/>
    <w:rsid w:val="00980981"/>
    <w:rsid w:val="00984941"/>
    <w:rsid w:val="00992577"/>
    <w:rsid w:val="009A3E0F"/>
    <w:rsid w:val="009A3EC1"/>
    <w:rsid w:val="009B09CA"/>
    <w:rsid w:val="009B0AD8"/>
    <w:rsid w:val="009B3E25"/>
    <w:rsid w:val="009D10E8"/>
    <w:rsid w:val="009D2633"/>
    <w:rsid w:val="009E584F"/>
    <w:rsid w:val="009F14B6"/>
    <w:rsid w:val="009F7713"/>
    <w:rsid w:val="00A01940"/>
    <w:rsid w:val="00A023BD"/>
    <w:rsid w:val="00A02D7C"/>
    <w:rsid w:val="00A03321"/>
    <w:rsid w:val="00A15DD1"/>
    <w:rsid w:val="00A2146C"/>
    <w:rsid w:val="00A22767"/>
    <w:rsid w:val="00A22FA7"/>
    <w:rsid w:val="00A23106"/>
    <w:rsid w:val="00A2439B"/>
    <w:rsid w:val="00A30F18"/>
    <w:rsid w:val="00A40D0B"/>
    <w:rsid w:val="00A57A23"/>
    <w:rsid w:val="00A60564"/>
    <w:rsid w:val="00A657A7"/>
    <w:rsid w:val="00A65E5E"/>
    <w:rsid w:val="00A676FD"/>
    <w:rsid w:val="00A71DC8"/>
    <w:rsid w:val="00A728B9"/>
    <w:rsid w:val="00A91E14"/>
    <w:rsid w:val="00A962FF"/>
    <w:rsid w:val="00A96A20"/>
    <w:rsid w:val="00AA20AA"/>
    <w:rsid w:val="00AB6744"/>
    <w:rsid w:val="00AC5DDF"/>
    <w:rsid w:val="00AE0AEB"/>
    <w:rsid w:val="00AE0B16"/>
    <w:rsid w:val="00AE1ED1"/>
    <w:rsid w:val="00AE6294"/>
    <w:rsid w:val="00AE783E"/>
    <w:rsid w:val="00B007E9"/>
    <w:rsid w:val="00B00D08"/>
    <w:rsid w:val="00B02915"/>
    <w:rsid w:val="00B11A58"/>
    <w:rsid w:val="00B1545F"/>
    <w:rsid w:val="00B27DE4"/>
    <w:rsid w:val="00B34502"/>
    <w:rsid w:val="00B40D4A"/>
    <w:rsid w:val="00B46001"/>
    <w:rsid w:val="00B500C6"/>
    <w:rsid w:val="00B54EF3"/>
    <w:rsid w:val="00B564FD"/>
    <w:rsid w:val="00B6213C"/>
    <w:rsid w:val="00B67ABC"/>
    <w:rsid w:val="00B70673"/>
    <w:rsid w:val="00B716F5"/>
    <w:rsid w:val="00B83054"/>
    <w:rsid w:val="00B84C74"/>
    <w:rsid w:val="00B862E4"/>
    <w:rsid w:val="00B878E3"/>
    <w:rsid w:val="00B9166D"/>
    <w:rsid w:val="00B93546"/>
    <w:rsid w:val="00B9452C"/>
    <w:rsid w:val="00BA7201"/>
    <w:rsid w:val="00BB045A"/>
    <w:rsid w:val="00BB761E"/>
    <w:rsid w:val="00BC2A3B"/>
    <w:rsid w:val="00BC6F0C"/>
    <w:rsid w:val="00BD2309"/>
    <w:rsid w:val="00BD247B"/>
    <w:rsid w:val="00BD4EF1"/>
    <w:rsid w:val="00BD4FCE"/>
    <w:rsid w:val="00BD51CE"/>
    <w:rsid w:val="00BD6135"/>
    <w:rsid w:val="00BD658E"/>
    <w:rsid w:val="00BF2826"/>
    <w:rsid w:val="00BF3D09"/>
    <w:rsid w:val="00C02F21"/>
    <w:rsid w:val="00C03871"/>
    <w:rsid w:val="00C1353B"/>
    <w:rsid w:val="00C220EA"/>
    <w:rsid w:val="00C26B0E"/>
    <w:rsid w:val="00C30526"/>
    <w:rsid w:val="00C3404C"/>
    <w:rsid w:val="00C35475"/>
    <w:rsid w:val="00C40A77"/>
    <w:rsid w:val="00C4411B"/>
    <w:rsid w:val="00C46E81"/>
    <w:rsid w:val="00C525CC"/>
    <w:rsid w:val="00C60199"/>
    <w:rsid w:val="00C6579F"/>
    <w:rsid w:val="00C779C0"/>
    <w:rsid w:val="00C818A9"/>
    <w:rsid w:val="00C81EB2"/>
    <w:rsid w:val="00C87A8A"/>
    <w:rsid w:val="00CA63B9"/>
    <w:rsid w:val="00CC118E"/>
    <w:rsid w:val="00CC4CF2"/>
    <w:rsid w:val="00CC4D39"/>
    <w:rsid w:val="00CC6B44"/>
    <w:rsid w:val="00CD375F"/>
    <w:rsid w:val="00CE39FC"/>
    <w:rsid w:val="00CE4CFA"/>
    <w:rsid w:val="00CE5B72"/>
    <w:rsid w:val="00CE7FD0"/>
    <w:rsid w:val="00CF352A"/>
    <w:rsid w:val="00CF4BFC"/>
    <w:rsid w:val="00CF698F"/>
    <w:rsid w:val="00CF73DF"/>
    <w:rsid w:val="00D003F8"/>
    <w:rsid w:val="00D046F4"/>
    <w:rsid w:val="00D07602"/>
    <w:rsid w:val="00D149C0"/>
    <w:rsid w:val="00D1518B"/>
    <w:rsid w:val="00D173A9"/>
    <w:rsid w:val="00D24ABE"/>
    <w:rsid w:val="00D56E66"/>
    <w:rsid w:val="00D66B0D"/>
    <w:rsid w:val="00D71239"/>
    <w:rsid w:val="00D71C04"/>
    <w:rsid w:val="00D76727"/>
    <w:rsid w:val="00D808C1"/>
    <w:rsid w:val="00D82056"/>
    <w:rsid w:val="00D851F4"/>
    <w:rsid w:val="00D91810"/>
    <w:rsid w:val="00D96F4D"/>
    <w:rsid w:val="00DD0C8D"/>
    <w:rsid w:val="00DD29B3"/>
    <w:rsid w:val="00DE4EBF"/>
    <w:rsid w:val="00DE5B27"/>
    <w:rsid w:val="00DF1277"/>
    <w:rsid w:val="00E04DDE"/>
    <w:rsid w:val="00E05056"/>
    <w:rsid w:val="00E05E86"/>
    <w:rsid w:val="00E0639A"/>
    <w:rsid w:val="00E20561"/>
    <w:rsid w:val="00E232FF"/>
    <w:rsid w:val="00E23CC8"/>
    <w:rsid w:val="00E24528"/>
    <w:rsid w:val="00E34DEC"/>
    <w:rsid w:val="00E41522"/>
    <w:rsid w:val="00E4287B"/>
    <w:rsid w:val="00E47986"/>
    <w:rsid w:val="00E5075F"/>
    <w:rsid w:val="00E51422"/>
    <w:rsid w:val="00E51B2C"/>
    <w:rsid w:val="00E6501A"/>
    <w:rsid w:val="00E6672C"/>
    <w:rsid w:val="00E73217"/>
    <w:rsid w:val="00E84E2E"/>
    <w:rsid w:val="00E87B12"/>
    <w:rsid w:val="00E94E11"/>
    <w:rsid w:val="00ED13D5"/>
    <w:rsid w:val="00ED3520"/>
    <w:rsid w:val="00ED4A06"/>
    <w:rsid w:val="00ED75B5"/>
    <w:rsid w:val="00EE4C60"/>
    <w:rsid w:val="00EF0716"/>
    <w:rsid w:val="00F0776A"/>
    <w:rsid w:val="00F10302"/>
    <w:rsid w:val="00F129EB"/>
    <w:rsid w:val="00F30D4F"/>
    <w:rsid w:val="00F35DB1"/>
    <w:rsid w:val="00F444FE"/>
    <w:rsid w:val="00F528F8"/>
    <w:rsid w:val="00F533A0"/>
    <w:rsid w:val="00F53754"/>
    <w:rsid w:val="00F62486"/>
    <w:rsid w:val="00F6264F"/>
    <w:rsid w:val="00F70ADD"/>
    <w:rsid w:val="00F710B7"/>
    <w:rsid w:val="00F758CF"/>
    <w:rsid w:val="00F86716"/>
    <w:rsid w:val="00F86B85"/>
    <w:rsid w:val="00F9619B"/>
    <w:rsid w:val="00FA28E6"/>
    <w:rsid w:val="00FA4D46"/>
    <w:rsid w:val="00FA4EF2"/>
    <w:rsid w:val="00FA5F18"/>
    <w:rsid w:val="00FB0D80"/>
    <w:rsid w:val="00FB6EA3"/>
    <w:rsid w:val="00FB7039"/>
    <w:rsid w:val="00FC283D"/>
    <w:rsid w:val="00FC3687"/>
    <w:rsid w:val="00FD395C"/>
    <w:rsid w:val="00FD69F6"/>
    <w:rsid w:val="00FD78CF"/>
    <w:rsid w:val="00FE00E3"/>
    <w:rsid w:val="00FE4DDE"/>
    <w:rsid w:val="00FE533F"/>
    <w:rsid w:val="00FF0582"/>
    <w:rsid w:val="00FF45EB"/>
    <w:rsid w:val="00FF5678"/>
    <w:rsid w:val="00FF6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26915"/>
  <w15:docId w15:val="{F0BFD8A3-3670-49CF-B67E-B1CC3F171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E1A"/>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9F771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qFormat/>
    <w:rsid w:val="009F771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rsid w:val="009F7713"/>
    <w:rPr>
      <w:rFonts w:ascii="Arial" w:eastAsia="Calibri" w:hAnsi="Arial" w:cs="Tahoma"/>
      <w:i/>
      <w:iCs/>
      <w:color w:val="000000"/>
      <w:sz w:val="20"/>
      <w:szCs w:val="24"/>
      <w:shd w:val="clear" w:color="auto" w:fill="FFFFCC"/>
    </w:rPr>
  </w:style>
  <w:style w:type="paragraph" w:customStyle="1" w:styleId="Nivel01">
    <w:name w:val="Nivel 01"/>
    <w:basedOn w:val="Ttulo1"/>
    <w:next w:val="Normal"/>
    <w:link w:val="Nivel01Char"/>
    <w:qFormat/>
    <w:rsid w:val="009F7713"/>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9F7713"/>
    <w:rPr>
      <w:rFonts w:ascii="Arial" w:eastAsiaTheme="majorEastAsia" w:hAnsi="Arial" w:cs="Times New Roman"/>
      <w:b/>
      <w:bCs/>
      <w:color w:val="000000"/>
      <w:sz w:val="20"/>
      <w:szCs w:val="20"/>
      <w:lang w:eastAsia="pt-BR"/>
    </w:rPr>
  </w:style>
  <w:style w:type="paragraph" w:customStyle="1" w:styleId="PADRO">
    <w:name w:val="PADRÃO"/>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9F7713"/>
    <w:rPr>
      <w:rFonts w:asciiTheme="majorHAnsi" w:eastAsiaTheme="majorEastAsia" w:hAnsiTheme="majorHAnsi" w:cstheme="majorBidi"/>
      <w:color w:val="2F5496" w:themeColor="accent1" w:themeShade="BF"/>
      <w:sz w:val="32"/>
      <w:szCs w:val="32"/>
      <w:lang w:eastAsia="pt-BR"/>
    </w:rPr>
  </w:style>
  <w:style w:type="paragraph" w:styleId="PargrafodaLista">
    <w:name w:val="List Paragraph"/>
    <w:basedOn w:val="Normal"/>
    <w:uiPriority w:val="34"/>
    <w:qFormat/>
    <w:rsid w:val="006A70C8"/>
    <w:pPr>
      <w:ind w:left="720"/>
      <w:contextualSpacing/>
    </w:pPr>
  </w:style>
  <w:style w:type="paragraph" w:customStyle="1" w:styleId="citao2">
    <w:name w:val="citação 2"/>
    <w:basedOn w:val="Citao"/>
    <w:link w:val="citao2Char"/>
    <w:qFormat/>
    <w:rsid w:val="006A70C8"/>
    <w:rPr>
      <w:szCs w:val="20"/>
    </w:rPr>
  </w:style>
  <w:style w:type="character" w:customStyle="1" w:styleId="citao2Char">
    <w:name w:val="citação 2 Char"/>
    <w:basedOn w:val="CitaoChar"/>
    <w:link w:val="citao2"/>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rsid w:val="00A728B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728B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character" w:styleId="Refdecomentrio">
    <w:name w:val="annotation reference"/>
    <w:basedOn w:val="Fontepargpadro"/>
    <w:semiHidden/>
    <w:unhideWhenUsed/>
    <w:rsid w:val="003D08AF"/>
    <w:rPr>
      <w:sz w:val="16"/>
      <w:szCs w:val="16"/>
    </w:rPr>
  </w:style>
  <w:style w:type="paragraph" w:styleId="Textodecomentrio">
    <w:name w:val="annotation text"/>
    <w:basedOn w:val="Normal"/>
    <w:link w:val="TextodecomentrioChar"/>
    <w:unhideWhenUsed/>
    <w:rsid w:val="003D08AF"/>
    <w:rPr>
      <w:szCs w:val="20"/>
    </w:rPr>
  </w:style>
  <w:style w:type="character" w:customStyle="1" w:styleId="TextodecomentrioChar">
    <w:name w:val="Texto de comentário Char"/>
    <w:basedOn w:val="Fontepargpadro"/>
    <w:link w:val="Textodecomentrio"/>
    <w:rsid w:val="003D08AF"/>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D08AF"/>
    <w:rPr>
      <w:b/>
      <w:bCs/>
    </w:rPr>
  </w:style>
  <w:style w:type="character" w:customStyle="1" w:styleId="AssuntodocomentrioChar">
    <w:name w:val="Assunto do comentário Char"/>
    <w:basedOn w:val="TextodecomentrioChar"/>
    <w:link w:val="Assuntodocomentrio"/>
    <w:uiPriority w:val="99"/>
    <w:semiHidden/>
    <w:rsid w:val="003D08AF"/>
    <w:rPr>
      <w:rFonts w:ascii="Arial" w:eastAsia="Times New Roman" w:hAnsi="Arial" w:cs="Tahoma"/>
      <w:b/>
      <w:bCs/>
      <w:sz w:val="20"/>
      <w:szCs w:val="20"/>
      <w:lang w:eastAsia="pt-BR"/>
    </w:rPr>
  </w:style>
  <w:style w:type="paragraph" w:customStyle="1" w:styleId="Nivel10">
    <w:name w:val="Nivel1"/>
    <w:basedOn w:val="Ttulo1"/>
    <w:qFormat/>
    <w:rsid w:val="00FA4EF2"/>
    <w:pPr>
      <w:spacing w:before="480" w:line="276" w:lineRule="auto"/>
      <w:ind w:left="644" w:hanging="360"/>
      <w:jc w:val="both"/>
    </w:pPr>
    <w:rPr>
      <w:rFonts w:ascii="Arial" w:hAnsi="Arial" w:cs="Times New Roman"/>
      <w:b/>
      <w:color w:val="000000"/>
      <w:sz w:val="20"/>
      <w:szCs w:val="20"/>
    </w:rPr>
  </w:style>
  <w:style w:type="character" w:styleId="Hyperlink">
    <w:name w:val="Hyperlink"/>
    <w:rsid w:val="002F5EFF"/>
    <w:rPr>
      <w:color w:val="000080"/>
      <w:u w:val="single"/>
    </w:rPr>
  </w:style>
  <w:style w:type="table" w:styleId="Tabelacomgrade">
    <w:name w:val="Table Grid"/>
    <w:basedOn w:val="Tabelanormal"/>
    <w:rsid w:val="002F5EF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2F5EFF"/>
    <w:pPr>
      <w:numPr>
        <w:ilvl w:val="1"/>
        <w:numId w:val="1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2F5EFF"/>
    <w:pPr>
      <w:numPr>
        <w:ilvl w:val="0"/>
      </w:numPr>
    </w:pPr>
    <w:rPr>
      <w:rFonts w:cs="Arial"/>
      <w:b/>
    </w:rPr>
  </w:style>
  <w:style w:type="paragraph" w:customStyle="1" w:styleId="Nivel3">
    <w:name w:val="Nivel 3"/>
    <w:basedOn w:val="Nivel2"/>
    <w:qFormat/>
    <w:rsid w:val="002F5EFF"/>
    <w:pPr>
      <w:numPr>
        <w:ilvl w:val="2"/>
      </w:numPr>
    </w:pPr>
    <w:rPr>
      <w:rFonts w:cs="Arial"/>
      <w:color w:val="000000"/>
    </w:rPr>
  </w:style>
  <w:style w:type="paragraph" w:customStyle="1" w:styleId="Nivel4">
    <w:name w:val="Nivel 4"/>
    <w:basedOn w:val="Nivel3"/>
    <w:link w:val="Nivel4Char"/>
    <w:qFormat/>
    <w:rsid w:val="002F5EFF"/>
    <w:pPr>
      <w:numPr>
        <w:ilvl w:val="3"/>
      </w:numPr>
    </w:pPr>
    <w:rPr>
      <w:color w:val="auto"/>
    </w:rPr>
  </w:style>
  <w:style w:type="paragraph" w:customStyle="1" w:styleId="Nivel5">
    <w:name w:val="Nivel 5"/>
    <w:basedOn w:val="Nivel4"/>
    <w:qFormat/>
    <w:rsid w:val="002F5EFF"/>
    <w:pPr>
      <w:numPr>
        <w:ilvl w:val="4"/>
      </w:numPr>
      <w:tabs>
        <w:tab w:val="num" w:pos="360"/>
      </w:tabs>
    </w:pPr>
  </w:style>
  <w:style w:type="character" w:customStyle="1" w:styleId="Nivel4Char">
    <w:name w:val="Nivel 4 Char"/>
    <w:basedOn w:val="Fontepargpadro"/>
    <w:link w:val="Nivel4"/>
    <w:rsid w:val="002F5EFF"/>
    <w:rPr>
      <w:rFonts w:ascii="Ecofont_Spranq_eco_Sans" w:eastAsia="Arial Unicode MS" w:hAnsi="Ecofont_Spranq_eco_Sans" w:cs="Arial"/>
      <w:sz w:val="20"/>
      <w:szCs w:val="20"/>
      <w:lang w:eastAsia="pt-BR"/>
    </w:rPr>
  </w:style>
  <w:style w:type="paragraph" w:styleId="Textodebalo">
    <w:name w:val="Balloon Text"/>
    <w:basedOn w:val="Normal"/>
    <w:link w:val="TextodebaloChar"/>
    <w:uiPriority w:val="99"/>
    <w:semiHidden/>
    <w:unhideWhenUsed/>
    <w:rsid w:val="00731D60"/>
    <w:rPr>
      <w:rFonts w:ascii="Segoe UI" w:hAnsi="Segoe UI" w:cs="Segoe UI"/>
      <w:sz w:val="18"/>
      <w:szCs w:val="18"/>
    </w:rPr>
  </w:style>
  <w:style w:type="character" w:customStyle="1" w:styleId="TextodebaloChar">
    <w:name w:val="Texto de balão Char"/>
    <w:basedOn w:val="Fontepargpadro"/>
    <w:link w:val="Textodebalo"/>
    <w:uiPriority w:val="99"/>
    <w:semiHidden/>
    <w:rsid w:val="00731D60"/>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805244"/>
    <w:pPr>
      <w:tabs>
        <w:tab w:val="center" w:pos="4252"/>
        <w:tab w:val="right" w:pos="8504"/>
      </w:tabs>
    </w:pPr>
  </w:style>
  <w:style w:type="character" w:customStyle="1" w:styleId="CabealhoChar">
    <w:name w:val="Cabeçalho Char"/>
    <w:basedOn w:val="Fontepargpadro"/>
    <w:link w:val="Cabealho"/>
    <w:uiPriority w:val="99"/>
    <w:rsid w:val="00805244"/>
    <w:rPr>
      <w:rFonts w:ascii="Arial" w:eastAsia="Times New Roman" w:hAnsi="Arial" w:cs="Tahoma"/>
      <w:sz w:val="20"/>
      <w:szCs w:val="24"/>
      <w:lang w:eastAsia="pt-BR"/>
    </w:rPr>
  </w:style>
  <w:style w:type="paragraph" w:styleId="Rodap">
    <w:name w:val="footer"/>
    <w:basedOn w:val="Normal"/>
    <w:link w:val="RodapChar"/>
    <w:uiPriority w:val="99"/>
    <w:unhideWhenUsed/>
    <w:rsid w:val="00805244"/>
    <w:pPr>
      <w:tabs>
        <w:tab w:val="center" w:pos="4252"/>
        <w:tab w:val="right" w:pos="8504"/>
      </w:tabs>
    </w:pPr>
  </w:style>
  <w:style w:type="character" w:customStyle="1" w:styleId="RodapChar">
    <w:name w:val="Rodapé Char"/>
    <w:basedOn w:val="Fontepargpadro"/>
    <w:link w:val="Rodap"/>
    <w:uiPriority w:val="99"/>
    <w:rsid w:val="00805244"/>
    <w:rPr>
      <w:rFonts w:ascii="Arial" w:eastAsia="Times New Roman" w:hAnsi="Arial" w:cs="Tahoma"/>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8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transparencia.gov.br/sancoes/cei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www.portaltransparencia.gov.br/sancoes/cne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48785-0E91-40B6-B0D8-A9908FB6C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7</Pages>
  <Words>1961</Words>
  <Characters>10590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Sales</dc:creator>
  <cp:lastModifiedBy>Conta da Microsoft</cp:lastModifiedBy>
  <cp:revision>61</cp:revision>
  <dcterms:created xsi:type="dcterms:W3CDTF">2022-05-27T13:26:00Z</dcterms:created>
  <dcterms:modified xsi:type="dcterms:W3CDTF">2022-06-21T16:21:00Z</dcterms:modified>
</cp:coreProperties>
</file>