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16" w:rsidRPr="001410F7" w:rsidRDefault="00811060" w:rsidP="00811060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1410F7">
        <w:rPr>
          <w:rFonts w:asciiTheme="majorHAnsi" w:hAnsiTheme="majorHAnsi"/>
          <w:b/>
          <w:sz w:val="26"/>
          <w:szCs w:val="26"/>
          <w:u w:val="single"/>
        </w:rPr>
        <w:t>PUBLICAÇÃO</w:t>
      </w:r>
    </w:p>
    <w:p w:rsidR="00712BF3" w:rsidRPr="001410F7" w:rsidRDefault="00712BF3" w:rsidP="00811060">
      <w:pPr>
        <w:jc w:val="center"/>
        <w:rPr>
          <w:rFonts w:asciiTheme="majorHAnsi" w:hAnsiTheme="majorHAnsi"/>
          <w:sz w:val="26"/>
          <w:szCs w:val="26"/>
        </w:rPr>
      </w:pPr>
      <w:r w:rsidRPr="001410F7">
        <w:rPr>
          <w:rFonts w:asciiTheme="majorHAnsi" w:hAnsiTheme="majorHAnsi"/>
          <w:sz w:val="26"/>
          <w:szCs w:val="26"/>
        </w:rPr>
        <w:t xml:space="preserve">Processo </w:t>
      </w:r>
      <w:r w:rsidR="00E3181C" w:rsidRPr="001410F7">
        <w:rPr>
          <w:rFonts w:asciiTheme="majorHAnsi" w:hAnsiTheme="majorHAnsi"/>
          <w:sz w:val="26"/>
          <w:szCs w:val="26"/>
        </w:rPr>
        <w:t xml:space="preserve">Administrativo </w:t>
      </w:r>
      <w:r w:rsidR="00190A68">
        <w:rPr>
          <w:rFonts w:asciiTheme="majorHAnsi" w:hAnsiTheme="majorHAnsi"/>
          <w:sz w:val="26"/>
          <w:szCs w:val="26"/>
        </w:rPr>
        <w:t>n.º 13</w:t>
      </w:r>
      <w:r w:rsidRPr="001410F7">
        <w:rPr>
          <w:rFonts w:asciiTheme="majorHAnsi" w:hAnsiTheme="majorHAnsi"/>
          <w:sz w:val="26"/>
          <w:szCs w:val="26"/>
        </w:rPr>
        <w:t>/2023</w:t>
      </w:r>
    </w:p>
    <w:p w:rsidR="00811060" w:rsidRPr="001410F7" w:rsidRDefault="00811060">
      <w:pPr>
        <w:rPr>
          <w:rFonts w:asciiTheme="majorHAnsi" w:hAnsiTheme="majorHAnsi"/>
          <w:sz w:val="26"/>
          <w:szCs w:val="26"/>
        </w:rPr>
      </w:pPr>
    </w:p>
    <w:p w:rsidR="00AC4ABA" w:rsidRPr="001410F7" w:rsidRDefault="00AC4ABA">
      <w:pPr>
        <w:rPr>
          <w:rFonts w:asciiTheme="majorHAnsi" w:hAnsiTheme="majorHAnsi"/>
          <w:sz w:val="26"/>
          <w:szCs w:val="26"/>
        </w:rPr>
      </w:pPr>
    </w:p>
    <w:p w:rsidR="00811060" w:rsidRPr="001410F7" w:rsidRDefault="00AC4ABA" w:rsidP="00811060">
      <w:pPr>
        <w:spacing w:after="0" w:line="360" w:lineRule="auto"/>
        <w:ind w:firstLine="709"/>
        <w:jc w:val="both"/>
        <w:rPr>
          <w:rFonts w:asciiTheme="majorHAnsi" w:hAnsiTheme="majorHAnsi" w:cs="Tahoma"/>
          <w:bCs/>
          <w:sz w:val="26"/>
          <w:szCs w:val="26"/>
        </w:rPr>
      </w:pPr>
      <w:r w:rsidRPr="001410F7">
        <w:rPr>
          <w:rFonts w:asciiTheme="majorHAnsi" w:hAnsiTheme="majorHAnsi"/>
          <w:sz w:val="26"/>
          <w:szCs w:val="26"/>
        </w:rPr>
        <w:t>Foi</w:t>
      </w:r>
      <w:r w:rsidR="00811060" w:rsidRPr="001410F7">
        <w:rPr>
          <w:rFonts w:asciiTheme="majorHAnsi" w:hAnsiTheme="majorHAnsi"/>
          <w:sz w:val="26"/>
          <w:szCs w:val="26"/>
        </w:rPr>
        <w:t xml:space="preserve"> devidamente publicado no Site oficial da Câmara, </w:t>
      </w:r>
      <w:proofErr w:type="gramStart"/>
      <w:r w:rsidR="00811060" w:rsidRPr="001410F7">
        <w:rPr>
          <w:rFonts w:asciiTheme="majorHAnsi" w:hAnsiTheme="majorHAnsi"/>
          <w:i/>
          <w:sz w:val="26"/>
          <w:szCs w:val="26"/>
        </w:rPr>
        <w:t>serranopolis.go.leg.br</w:t>
      </w:r>
      <w:r w:rsidR="00811060" w:rsidRPr="001410F7">
        <w:rPr>
          <w:rFonts w:asciiTheme="majorHAnsi" w:hAnsiTheme="majorHAnsi"/>
          <w:sz w:val="26"/>
          <w:szCs w:val="26"/>
        </w:rPr>
        <w:t xml:space="preserve">  no</w:t>
      </w:r>
      <w:proofErr w:type="gramEnd"/>
      <w:r w:rsidR="00811060" w:rsidRPr="001410F7">
        <w:rPr>
          <w:rFonts w:asciiTheme="majorHAnsi" w:hAnsiTheme="majorHAnsi"/>
          <w:sz w:val="26"/>
          <w:szCs w:val="26"/>
        </w:rPr>
        <w:t xml:space="preserve"> devido prazo legal, a contratação da Empresa </w:t>
      </w:r>
      <w:r w:rsidR="00190A68">
        <w:rPr>
          <w:rFonts w:asciiTheme="majorHAnsi" w:hAnsiTheme="majorHAnsi" w:cs="Tahoma"/>
          <w:bCs/>
          <w:sz w:val="26"/>
          <w:szCs w:val="26"/>
        </w:rPr>
        <w:t>MEGASOFT</w:t>
      </w:r>
      <w:r w:rsidR="00811060" w:rsidRPr="001410F7">
        <w:rPr>
          <w:rFonts w:asciiTheme="majorHAnsi" w:hAnsiTheme="majorHAnsi" w:cs="Tahoma"/>
          <w:bCs/>
          <w:sz w:val="26"/>
          <w:szCs w:val="26"/>
        </w:rPr>
        <w:t xml:space="preserve">, pelo valor mensal de R$ </w:t>
      </w:r>
      <w:r w:rsidR="00190A68">
        <w:rPr>
          <w:rFonts w:asciiTheme="majorHAnsi" w:hAnsiTheme="majorHAnsi" w:cs="Tahoma"/>
          <w:bCs/>
          <w:sz w:val="26"/>
          <w:szCs w:val="26"/>
        </w:rPr>
        <w:t>1.200,00 (mil e duzentos reais)</w:t>
      </w:r>
      <w:r w:rsidRPr="001410F7">
        <w:rPr>
          <w:rFonts w:asciiTheme="majorHAnsi" w:hAnsiTheme="majorHAnsi" w:cs="Tahoma"/>
          <w:bCs/>
          <w:sz w:val="26"/>
          <w:szCs w:val="26"/>
        </w:rPr>
        <w:t xml:space="preserve">, pelo prazo de </w:t>
      </w:r>
      <w:r w:rsidR="00190A68">
        <w:rPr>
          <w:rFonts w:asciiTheme="majorHAnsi" w:hAnsiTheme="majorHAnsi" w:cs="Tahoma"/>
          <w:bCs/>
          <w:sz w:val="26"/>
          <w:szCs w:val="26"/>
        </w:rPr>
        <w:t>doze</w:t>
      </w:r>
      <w:r w:rsidRPr="001410F7">
        <w:rPr>
          <w:rFonts w:asciiTheme="majorHAnsi" w:hAnsiTheme="majorHAnsi" w:cs="Tahoma"/>
          <w:bCs/>
          <w:sz w:val="26"/>
          <w:szCs w:val="26"/>
        </w:rPr>
        <w:t xml:space="preserve"> meses</w:t>
      </w:r>
      <w:r w:rsidR="00811060" w:rsidRPr="001410F7">
        <w:rPr>
          <w:rFonts w:asciiTheme="majorHAnsi" w:hAnsiTheme="majorHAnsi" w:cs="Tahoma"/>
          <w:bCs/>
          <w:sz w:val="26"/>
          <w:szCs w:val="26"/>
        </w:rPr>
        <w:t>.</w:t>
      </w:r>
    </w:p>
    <w:p w:rsidR="00811060" w:rsidRPr="001410F7" w:rsidRDefault="00811060" w:rsidP="00811060">
      <w:pPr>
        <w:spacing w:after="0" w:line="360" w:lineRule="auto"/>
        <w:ind w:firstLine="709"/>
        <w:jc w:val="both"/>
        <w:rPr>
          <w:rFonts w:asciiTheme="majorHAnsi" w:hAnsiTheme="majorHAnsi" w:cs="Tahoma"/>
          <w:bCs/>
          <w:sz w:val="26"/>
          <w:szCs w:val="26"/>
        </w:rPr>
      </w:pPr>
      <w:r w:rsidRPr="001410F7">
        <w:rPr>
          <w:rFonts w:asciiTheme="majorHAnsi" w:hAnsiTheme="majorHAnsi" w:cs="Tahoma"/>
          <w:bCs/>
          <w:sz w:val="26"/>
          <w:szCs w:val="26"/>
        </w:rPr>
        <w:t>Para con</w:t>
      </w:r>
      <w:r w:rsidR="00190A68">
        <w:rPr>
          <w:rFonts w:asciiTheme="majorHAnsi" w:hAnsiTheme="majorHAnsi" w:cs="Tahoma"/>
          <w:bCs/>
          <w:sz w:val="26"/>
          <w:szCs w:val="26"/>
        </w:rPr>
        <w:t>star, Extrato do Contrato n.º 10</w:t>
      </w:r>
      <w:r w:rsidRPr="001410F7">
        <w:rPr>
          <w:rFonts w:asciiTheme="majorHAnsi" w:hAnsiTheme="majorHAnsi" w:cs="Tahoma"/>
          <w:bCs/>
          <w:sz w:val="26"/>
          <w:szCs w:val="26"/>
        </w:rPr>
        <w:t xml:space="preserve">/2023, </w:t>
      </w:r>
      <w:r w:rsidR="00190A68">
        <w:rPr>
          <w:rFonts w:asciiTheme="majorHAnsi" w:hAnsiTheme="majorHAnsi" w:cs="Tahoma"/>
          <w:bCs/>
          <w:sz w:val="26"/>
          <w:szCs w:val="26"/>
        </w:rPr>
        <w:t xml:space="preserve">Dispensa de Licitação n.º 08/2023, </w:t>
      </w:r>
      <w:r w:rsidRPr="001410F7">
        <w:rPr>
          <w:rFonts w:asciiTheme="majorHAnsi" w:hAnsiTheme="majorHAnsi" w:cs="Tahoma"/>
          <w:bCs/>
          <w:sz w:val="26"/>
          <w:szCs w:val="26"/>
        </w:rPr>
        <w:t>conf</w:t>
      </w:r>
      <w:r w:rsidR="00AC4ABA" w:rsidRPr="001410F7">
        <w:rPr>
          <w:rFonts w:asciiTheme="majorHAnsi" w:hAnsiTheme="majorHAnsi" w:cs="Tahoma"/>
          <w:bCs/>
          <w:sz w:val="26"/>
          <w:szCs w:val="26"/>
        </w:rPr>
        <w:t>orm</w:t>
      </w:r>
      <w:r w:rsidR="00190A68">
        <w:rPr>
          <w:rFonts w:asciiTheme="majorHAnsi" w:hAnsiTheme="majorHAnsi" w:cs="Tahoma"/>
          <w:bCs/>
          <w:sz w:val="26"/>
          <w:szCs w:val="26"/>
        </w:rPr>
        <w:t>e processo administrativo n.º 13</w:t>
      </w:r>
      <w:r w:rsidRPr="001410F7">
        <w:rPr>
          <w:rFonts w:asciiTheme="majorHAnsi" w:hAnsiTheme="majorHAnsi" w:cs="Tahoma"/>
          <w:bCs/>
          <w:sz w:val="26"/>
          <w:szCs w:val="26"/>
        </w:rPr>
        <w:t>/2023.</w:t>
      </w:r>
    </w:p>
    <w:p w:rsidR="00497E6B" w:rsidRPr="001410F7" w:rsidRDefault="00497E6B" w:rsidP="00811060">
      <w:pPr>
        <w:spacing w:after="0" w:line="360" w:lineRule="auto"/>
        <w:ind w:firstLine="709"/>
        <w:jc w:val="both"/>
        <w:rPr>
          <w:rFonts w:asciiTheme="majorHAnsi" w:hAnsiTheme="majorHAnsi" w:cs="Tahoma"/>
          <w:bCs/>
          <w:sz w:val="26"/>
          <w:szCs w:val="26"/>
        </w:rPr>
      </w:pPr>
    </w:p>
    <w:p w:rsidR="00497E6B" w:rsidRPr="001410F7" w:rsidRDefault="00497E6B" w:rsidP="00811060">
      <w:pPr>
        <w:spacing w:after="0" w:line="360" w:lineRule="auto"/>
        <w:ind w:firstLine="709"/>
        <w:jc w:val="both"/>
        <w:rPr>
          <w:rFonts w:asciiTheme="majorHAnsi" w:hAnsiTheme="majorHAnsi" w:cs="Tahoma"/>
          <w:b/>
          <w:bCs/>
          <w:sz w:val="26"/>
          <w:szCs w:val="26"/>
        </w:rPr>
      </w:pPr>
      <w:r w:rsidRPr="001410F7">
        <w:rPr>
          <w:rFonts w:asciiTheme="majorHAnsi" w:hAnsiTheme="majorHAnsi" w:cs="Tahoma"/>
          <w:b/>
          <w:bCs/>
          <w:sz w:val="26"/>
          <w:szCs w:val="26"/>
        </w:rPr>
        <w:t>JUSTIFICATIVA DA NÃO ABERTURA PARA NOVOS INTERESSADOS:</w:t>
      </w:r>
    </w:p>
    <w:p w:rsidR="00497E6B" w:rsidRPr="001410F7" w:rsidRDefault="00497E6B" w:rsidP="00811060">
      <w:pPr>
        <w:spacing w:after="0" w:line="360" w:lineRule="auto"/>
        <w:ind w:firstLine="709"/>
        <w:jc w:val="both"/>
        <w:rPr>
          <w:rFonts w:asciiTheme="majorHAnsi" w:hAnsiTheme="majorHAnsi" w:cs="Tahoma"/>
          <w:b/>
          <w:bCs/>
          <w:sz w:val="26"/>
          <w:szCs w:val="26"/>
        </w:rPr>
      </w:pPr>
    </w:p>
    <w:p w:rsidR="00497E6B" w:rsidRPr="001410F7" w:rsidRDefault="00497E6B" w:rsidP="00497E6B">
      <w:pPr>
        <w:spacing w:line="360" w:lineRule="auto"/>
        <w:ind w:firstLine="708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1410F7">
        <w:rPr>
          <w:rFonts w:asciiTheme="majorHAnsi" w:hAnsiTheme="majorHAnsi" w:cs="Segoe UI"/>
          <w:sz w:val="24"/>
          <w:szCs w:val="24"/>
        </w:rPr>
        <w:t>Devido ao SIAFIC (</w:t>
      </w:r>
      <w:r w:rsidRPr="001410F7">
        <w:rPr>
          <w:rStyle w:val="Forte"/>
          <w:rFonts w:asciiTheme="majorHAnsi" w:hAnsiTheme="majorHAnsi" w:cs="Segoe UI"/>
          <w:sz w:val="24"/>
          <w:szCs w:val="24"/>
          <w:shd w:val="clear" w:color="auto" w:fill="FFFFFF"/>
        </w:rPr>
        <w:t>Sistema Único e Integrado de Execução Orçamentária, Administração Financeira e Controle)</w:t>
      </w:r>
      <w:r w:rsidRPr="001410F7">
        <w:rPr>
          <w:rFonts w:asciiTheme="majorHAnsi" w:hAnsiTheme="majorHAnsi" w:cs="Segoe UI"/>
          <w:sz w:val="24"/>
          <w:szCs w:val="24"/>
          <w:shd w:val="clear" w:color="auto" w:fill="FFFFFF"/>
        </w:rPr>
        <w:t>, criado pelo Governo Federal através do Decreto Nº 10.540/20</w:t>
      </w:r>
      <w:r w:rsidRPr="001410F7">
        <w:rPr>
          <w:rFonts w:asciiTheme="majorHAnsi" w:hAnsiTheme="majorHAnsi" w:cs="Segoe UI"/>
          <w:sz w:val="24"/>
          <w:szCs w:val="24"/>
        </w:rPr>
        <w:t xml:space="preserve">, </w:t>
      </w:r>
      <w:r w:rsidRPr="001410F7">
        <w:rPr>
          <w:rFonts w:asciiTheme="majorHAnsi" w:hAnsiTheme="majorHAnsi" w:cs="Segoe UI"/>
          <w:sz w:val="24"/>
          <w:szCs w:val="24"/>
          <w:shd w:val="clear" w:color="auto" w:fill="FFFFFF"/>
        </w:rPr>
        <w:t>que traz o objetivo de que todos que utilizem os recursos públicos dentro de cada esfera da Federação sigam as mesmas regras e falem a mesma língua na hora de registrar os atos e fatos da administração orçamentária, financeira e patrimonial, como é o caso do Poder Executivo Municipal e Poder Legislativo Municipal.</w:t>
      </w:r>
    </w:p>
    <w:p w:rsidR="00497E6B" w:rsidRPr="001410F7" w:rsidRDefault="00497E6B" w:rsidP="00497E6B">
      <w:pPr>
        <w:spacing w:line="360" w:lineRule="auto"/>
        <w:ind w:firstLine="708"/>
        <w:jc w:val="both"/>
        <w:rPr>
          <w:rFonts w:asciiTheme="majorHAnsi" w:hAnsiTheme="majorHAnsi" w:cs="Segoe UI"/>
          <w:sz w:val="24"/>
          <w:szCs w:val="24"/>
        </w:rPr>
      </w:pPr>
      <w:r w:rsidRPr="001410F7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O software de execução orçamentária, administração financeira e orçamentária da Prefeitura e da Câmara deve ser um só, com acessos diferentes. </w:t>
      </w:r>
    </w:p>
    <w:p w:rsidR="00AC4ABA" w:rsidRPr="0060041F" w:rsidRDefault="00497E6B" w:rsidP="0060041F">
      <w:pPr>
        <w:spacing w:line="360" w:lineRule="auto"/>
        <w:ind w:firstLine="708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1410F7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Como o SIAFIC será mantido e de responsabilidade do Poder Executivo que trabalha com a MEGASOFT, </w:t>
      </w:r>
      <w:r w:rsidR="00D72F2E">
        <w:rPr>
          <w:rFonts w:asciiTheme="majorHAnsi" w:hAnsiTheme="majorHAnsi" w:cs="Segoe UI"/>
          <w:sz w:val="24"/>
          <w:szCs w:val="24"/>
          <w:shd w:val="clear" w:color="auto" w:fill="FFFFFF"/>
        </w:rPr>
        <w:t>fica</w:t>
      </w:r>
      <w:r w:rsidR="00190A68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justifica a contratação</w:t>
      </w:r>
      <w:r w:rsidRPr="001410F7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  <w:r w:rsidR="00D72F2E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No mais, o valor da contratação ficou bastante interessante para a Administração Pública local.</w:t>
      </w:r>
      <w:bookmarkStart w:id="0" w:name="_GoBack"/>
      <w:bookmarkEnd w:id="0"/>
    </w:p>
    <w:p w:rsidR="00AC4ABA" w:rsidRPr="001410F7" w:rsidRDefault="00AC4ABA" w:rsidP="00811060">
      <w:pPr>
        <w:spacing w:after="0" w:line="360" w:lineRule="auto"/>
        <w:ind w:firstLine="709"/>
        <w:jc w:val="both"/>
        <w:rPr>
          <w:rFonts w:asciiTheme="majorHAnsi" w:hAnsiTheme="majorHAnsi" w:cs="Tahoma"/>
          <w:bCs/>
          <w:sz w:val="26"/>
          <w:szCs w:val="26"/>
        </w:rPr>
      </w:pPr>
    </w:p>
    <w:p w:rsidR="00811060" w:rsidRPr="001410F7" w:rsidRDefault="00AC4ABA" w:rsidP="00811060">
      <w:pPr>
        <w:spacing w:after="0" w:line="360" w:lineRule="auto"/>
        <w:ind w:firstLine="709"/>
        <w:jc w:val="both"/>
        <w:rPr>
          <w:rFonts w:asciiTheme="majorHAnsi" w:hAnsiTheme="majorHAnsi" w:cs="Tahoma"/>
          <w:bCs/>
          <w:sz w:val="26"/>
          <w:szCs w:val="26"/>
        </w:rPr>
      </w:pPr>
      <w:r w:rsidRPr="001410F7">
        <w:rPr>
          <w:rFonts w:asciiTheme="majorHAnsi" w:hAnsiTheme="majorHAnsi" w:cs="Tahoma"/>
          <w:bCs/>
          <w:sz w:val="26"/>
          <w:szCs w:val="26"/>
        </w:rPr>
        <w:t>Serranópolis, Goiás, aos 03</w:t>
      </w:r>
      <w:r w:rsidR="00811060" w:rsidRPr="001410F7">
        <w:rPr>
          <w:rFonts w:asciiTheme="majorHAnsi" w:hAnsiTheme="majorHAnsi" w:cs="Tahoma"/>
          <w:bCs/>
          <w:sz w:val="26"/>
          <w:szCs w:val="26"/>
        </w:rPr>
        <w:t xml:space="preserve"> dias do mês de janeiro de 2023.</w:t>
      </w:r>
    </w:p>
    <w:p w:rsidR="00811060" w:rsidRPr="001410F7" w:rsidRDefault="00811060" w:rsidP="00811060">
      <w:pPr>
        <w:ind w:firstLine="708"/>
        <w:rPr>
          <w:rFonts w:asciiTheme="majorHAnsi" w:hAnsiTheme="majorHAnsi" w:cs="Tahoma"/>
          <w:bCs/>
          <w:sz w:val="26"/>
          <w:szCs w:val="26"/>
        </w:rPr>
      </w:pPr>
    </w:p>
    <w:p w:rsidR="00811060" w:rsidRPr="001410F7" w:rsidRDefault="00811060" w:rsidP="00811060">
      <w:pPr>
        <w:spacing w:after="0" w:line="240" w:lineRule="auto"/>
        <w:ind w:firstLine="709"/>
        <w:jc w:val="center"/>
        <w:rPr>
          <w:rFonts w:asciiTheme="majorHAnsi" w:hAnsiTheme="majorHAnsi" w:cs="Tahoma"/>
          <w:bCs/>
          <w:sz w:val="26"/>
          <w:szCs w:val="26"/>
        </w:rPr>
      </w:pPr>
      <w:r w:rsidRPr="001410F7">
        <w:rPr>
          <w:rFonts w:asciiTheme="majorHAnsi" w:hAnsiTheme="majorHAnsi" w:cs="Tahoma"/>
          <w:bCs/>
          <w:sz w:val="26"/>
          <w:szCs w:val="26"/>
        </w:rPr>
        <w:t>____________________________________</w:t>
      </w:r>
    </w:p>
    <w:p w:rsidR="00AC4ABA" w:rsidRPr="001410F7" w:rsidRDefault="00AC4ABA" w:rsidP="00811060">
      <w:pPr>
        <w:spacing w:after="0" w:line="240" w:lineRule="auto"/>
        <w:ind w:firstLine="709"/>
        <w:jc w:val="center"/>
        <w:rPr>
          <w:rFonts w:asciiTheme="majorHAnsi" w:hAnsiTheme="majorHAnsi" w:cs="Tahoma"/>
          <w:b/>
          <w:bCs/>
          <w:sz w:val="26"/>
          <w:szCs w:val="26"/>
        </w:rPr>
      </w:pPr>
      <w:r w:rsidRPr="001410F7">
        <w:rPr>
          <w:rFonts w:asciiTheme="majorHAnsi" w:hAnsiTheme="majorHAnsi" w:cs="Tahoma"/>
          <w:b/>
          <w:bCs/>
          <w:sz w:val="26"/>
          <w:szCs w:val="26"/>
        </w:rPr>
        <w:t>Elton Silva Rocha</w:t>
      </w:r>
    </w:p>
    <w:p w:rsidR="00811060" w:rsidRPr="001410F7" w:rsidRDefault="00811060" w:rsidP="00811060">
      <w:pPr>
        <w:spacing w:after="0" w:line="240" w:lineRule="auto"/>
        <w:ind w:firstLine="709"/>
        <w:jc w:val="center"/>
        <w:rPr>
          <w:rFonts w:asciiTheme="majorHAnsi" w:hAnsiTheme="majorHAnsi"/>
          <w:b/>
          <w:sz w:val="26"/>
          <w:szCs w:val="26"/>
        </w:rPr>
      </w:pPr>
      <w:r w:rsidRPr="001410F7">
        <w:rPr>
          <w:rFonts w:asciiTheme="majorHAnsi" w:hAnsiTheme="majorHAnsi" w:cs="Tahoma"/>
          <w:b/>
          <w:bCs/>
          <w:sz w:val="26"/>
          <w:szCs w:val="26"/>
        </w:rPr>
        <w:t>Presidente da Câmara</w:t>
      </w:r>
    </w:p>
    <w:sectPr w:rsidR="00811060" w:rsidRPr="001410F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CB" w:rsidRDefault="006564CB" w:rsidP="00811060">
      <w:pPr>
        <w:spacing w:after="0" w:line="240" w:lineRule="auto"/>
      </w:pPr>
      <w:r>
        <w:separator/>
      </w:r>
    </w:p>
  </w:endnote>
  <w:endnote w:type="continuationSeparator" w:id="0">
    <w:p w:rsidR="006564CB" w:rsidRDefault="006564CB" w:rsidP="0081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CB" w:rsidRDefault="006564CB" w:rsidP="00811060">
      <w:pPr>
        <w:spacing w:after="0" w:line="240" w:lineRule="auto"/>
      </w:pPr>
      <w:r>
        <w:separator/>
      </w:r>
    </w:p>
  </w:footnote>
  <w:footnote w:type="continuationSeparator" w:id="0">
    <w:p w:rsidR="006564CB" w:rsidRDefault="006564CB" w:rsidP="0081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60" w:rsidRDefault="00811060">
    <w:pPr>
      <w:pStyle w:val="Cabealho"/>
    </w:pPr>
  </w:p>
  <w:p w:rsidR="00811060" w:rsidRDefault="00811060">
    <w:pPr>
      <w:pStyle w:val="Cabealho"/>
    </w:pPr>
  </w:p>
  <w:p w:rsidR="00811060" w:rsidRDefault="00811060">
    <w:pPr>
      <w:pStyle w:val="Cabealho"/>
    </w:pPr>
  </w:p>
  <w:p w:rsidR="00811060" w:rsidRDefault="008110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6D"/>
    <w:rsid w:val="001410F7"/>
    <w:rsid w:val="00190A68"/>
    <w:rsid w:val="00314136"/>
    <w:rsid w:val="004913AF"/>
    <w:rsid w:val="00497E6B"/>
    <w:rsid w:val="0060041F"/>
    <w:rsid w:val="006564CB"/>
    <w:rsid w:val="00712BF3"/>
    <w:rsid w:val="00811060"/>
    <w:rsid w:val="00AC4ABA"/>
    <w:rsid w:val="00D309C3"/>
    <w:rsid w:val="00D72F2E"/>
    <w:rsid w:val="00E3181C"/>
    <w:rsid w:val="00F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F4B3-1BFB-4D97-9287-A6D510DB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060"/>
  </w:style>
  <w:style w:type="paragraph" w:styleId="Rodap">
    <w:name w:val="footer"/>
    <w:basedOn w:val="Normal"/>
    <w:link w:val="RodapChar"/>
    <w:uiPriority w:val="99"/>
    <w:unhideWhenUsed/>
    <w:rsid w:val="0081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060"/>
  </w:style>
  <w:style w:type="character" w:styleId="Forte">
    <w:name w:val="Strong"/>
    <w:basedOn w:val="Fontepargpadro"/>
    <w:uiPriority w:val="22"/>
    <w:qFormat/>
    <w:rsid w:val="0049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Leandro</cp:lastModifiedBy>
  <cp:revision>11</cp:revision>
  <dcterms:created xsi:type="dcterms:W3CDTF">2022-11-30T18:14:00Z</dcterms:created>
  <dcterms:modified xsi:type="dcterms:W3CDTF">2023-01-01T17:25:00Z</dcterms:modified>
</cp:coreProperties>
</file>